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2DF17" w14:textId="6E3A2AB5" w:rsidR="008B397B" w:rsidRDefault="008B397B" w:rsidP="008B397B">
      <w:pPr>
        <w:spacing w:after="240" w:line="240" w:lineRule="auto"/>
        <w:jc w:val="center"/>
        <w:rPr>
          <w:rFonts w:ascii="Times New Roman" w:hAnsi="Times New Roman" w:cs="Times New Roman"/>
          <w:b/>
          <w:sz w:val="24"/>
        </w:rPr>
      </w:pPr>
      <w:r>
        <w:rPr>
          <w:rFonts w:ascii="Times New Roman" w:hAnsi="Times New Roman" w:cs="Times New Roman"/>
          <w:b/>
          <w:sz w:val="24"/>
        </w:rPr>
        <w:t>Título de la ponencia</w:t>
      </w:r>
    </w:p>
    <w:p w14:paraId="5997FFB3" w14:textId="77777777" w:rsidR="008B397B" w:rsidRPr="0064507C" w:rsidRDefault="008B397B" w:rsidP="008B397B">
      <w:pPr>
        <w:spacing w:after="0" w:line="240" w:lineRule="auto"/>
        <w:jc w:val="center"/>
        <w:rPr>
          <w:rFonts w:ascii="Times New Roman" w:hAnsi="Times New Roman" w:cs="Times New Roman"/>
          <w:sz w:val="24"/>
          <w:szCs w:val="24"/>
        </w:rPr>
      </w:pPr>
      <w:r w:rsidRPr="0064507C">
        <w:rPr>
          <w:rFonts w:ascii="Times New Roman" w:hAnsi="Times New Roman" w:cs="Times New Roman"/>
          <w:sz w:val="24"/>
          <w:szCs w:val="24"/>
        </w:rPr>
        <w:t>Autor</w:t>
      </w:r>
      <w:r w:rsidRPr="0064507C">
        <w:rPr>
          <w:rStyle w:val="Refdenotaalpie"/>
          <w:rFonts w:ascii="Times New Roman" w:hAnsi="Times New Roman" w:cs="Times New Roman"/>
          <w:sz w:val="24"/>
          <w:szCs w:val="24"/>
        </w:rPr>
        <w:footnoteReference w:customMarkFollows="1" w:id="1"/>
        <w:t>*</w:t>
      </w:r>
      <w:r w:rsidRPr="0064507C">
        <w:rPr>
          <w:rFonts w:ascii="Times New Roman" w:hAnsi="Times New Roman" w:cs="Times New Roman"/>
          <w:sz w:val="24"/>
          <w:szCs w:val="24"/>
        </w:rPr>
        <w:t>, Autor2</w:t>
      </w:r>
      <w:r w:rsidRPr="0064507C">
        <w:rPr>
          <w:rStyle w:val="Refdenotaalpie"/>
          <w:rFonts w:ascii="Times New Roman" w:hAnsi="Times New Roman" w:cs="Times New Roman"/>
          <w:sz w:val="24"/>
          <w:szCs w:val="24"/>
        </w:rPr>
        <w:footnoteReference w:customMarkFollows="1" w:id="2"/>
        <w:t>**</w:t>
      </w:r>
      <w:r w:rsidRPr="0064507C">
        <w:rPr>
          <w:rFonts w:ascii="Times New Roman" w:hAnsi="Times New Roman" w:cs="Times New Roman"/>
          <w:sz w:val="24"/>
          <w:szCs w:val="24"/>
        </w:rPr>
        <w:t>, Autor3</w:t>
      </w:r>
      <w:r w:rsidRPr="0064507C">
        <w:rPr>
          <w:rStyle w:val="Refdenotaalpie"/>
          <w:rFonts w:ascii="Times New Roman" w:hAnsi="Times New Roman" w:cs="Times New Roman"/>
          <w:sz w:val="24"/>
          <w:szCs w:val="24"/>
        </w:rPr>
        <w:footnoteReference w:customMarkFollows="1" w:id="3"/>
        <w:t>***</w:t>
      </w:r>
      <w:r w:rsidRPr="0064507C">
        <w:rPr>
          <w:rFonts w:ascii="Times New Roman" w:hAnsi="Times New Roman" w:cs="Times New Roman"/>
          <w:sz w:val="24"/>
          <w:szCs w:val="24"/>
        </w:rPr>
        <w:t>, Autor4</w:t>
      </w:r>
      <w:r w:rsidRPr="0064507C">
        <w:rPr>
          <w:rStyle w:val="Refdenotaalpie"/>
          <w:rFonts w:ascii="Times New Roman" w:hAnsi="Times New Roman" w:cs="Times New Roman"/>
          <w:sz w:val="24"/>
          <w:szCs w:val="24"/>
        </w:rPr>
        <w:footnoteReference w:customMarkFollows="1" w:id="4"/>
        <w:t>****</w:t>
      </w:r>
      <w:r w:rsidRPr="0064507C">
        <w:rPr>
          <w:rFonts w:ascii="Times New Roman" w:hAnsi="Times New Roman" w:cs="Times New Roman"/>
          <w:sz w:val="24"/>
          <w:szCs w:val="24"/>
        </w:rPr>
        <w:t>…</w:t>
      </w:r>
    </w:p>
    <w:p w14:paraId="41C3DE58" w14:textId="3599E9EB" w:rsidR="008B397B" w:rsidRPr="008B397B" w:rsidRDefault="008B397B" w:rsidP="008B397B">
      <w:pPr>
        <w:spacing w:before="240" w:after="240" w:line="240" w:lineRule="auto"/>
        <w:jc w:val="center"/>
        <w:rPr>
          <w:rFonts w:ascii="Times New Roman" w:hAnsi="Times New Roman" w:cs="Times New Roman"/>
          <w:bCs/>
          <w:sz w:val="24"/>
        </w:rPr>
      </w:pPr>
      <w:r w:rsidRPr="008B397B">
        <w:rPr>
          <w:rFonts w:ascii="Times New Roman" w:hAnsi="Times New Roman" w:cs="Times New Roman"/>
          <w:bCs/>
          <w:sz w:val="24"/>
        </w:rPr>
        <w:t>Eje temático (seleccione una opción)</w:t>
      </w: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3"/>
        <w:gridCol w:w="4415"/>
      </w:tblGrid>
      <w:tr w:rsidR="008B397B" w14:paraId="48AB5C60" w14:textId="77777777" w:rsidTr="008B397B">
        <w:tc>
          <w:tcPr>
            <w:tcW w:w="4675" w:type="dxa"/>
          </w:tcPr>
          <w:p w14:paraId="6C5AB9BA" w14:textId="1703B3FF" w:rsidR="008B397B" w:rsidRDefault="00000000" w:rsidP="0093297F">
            <w:pPr>
              <w:spacing w:line="276" w:lineRule="auto"/>
              <w:rPr>
                <w:rFonts w:ascii="Times New Roman" w:hAnsi="Times New Roman" w:cs="Times New Roman"/>
                <w:sz w:val="18"/>
                <w:lang w:val="es-ES"/>
              </w:rPr>
            </w:pPr>
            <w:sdt>
              <w:sdtPr>
                <w:rPr>
                  <w:rFonts w:ascii="Times New Roman" w:hAnsi="Times New Roman" w:cs="Times New Roman"/>
                  <w:sz w:val="18"/>
                  <w:lang w:val="es-ES"/>
                </w:rPr>
                <w:id w:val="2138370699"/>
                <w14:checkbox>
                  <w14:checked w14:val="0"/>
                  <w14:checkedState w14:val="2612" w14:font="MS Gothic"/>
                  <w14:uncheckedState w14:val="2610" w14:font="MS Gothic"/>
                </w14:checkbox>
              </w:sdtPr>
              <w:sdtContent>
                <w:r w:rsidR="00CA0BA4">
                  <w:rPr>
                    <w:rFonts w:ascii="MS Gothic" w:eastAsia="MS Gothic" w:hAnsi="MS Gothic" w:cs="Times New Roman" w:hint="eastAsia"/>
                    <w:sz w:val="18"/>
                    <w:lang w:val="es-ES"/>
                  </w:rPr>
                  <w:t>☐</w:t>
                </w:r>
              </w:sdtContent>
            </w:sdt>
            <w:r w:rsidR="008B397B" w:rsidRPr="008B5C55">
              <w:rPr>
                <w:rFonts w:ascii="Times New Roman" w:hAnsi="Times New Roman" w:cs="Times New Roman"/>
                <w:sz w:val="18"/>
                <w:lang w:val="es-ES"/>
              </w:rPr>
              <w:t xml:space="preserve"> Monitoreo y observación de la </w:t>
            </w:r>
            <w:proofErr w:type="spellStart"/>
            <w:r w:rsidR="008B397B" w:rsidRPr="008B5C55">
              <w:rPr>
                <w:rFonts w:ascii="Times New Roman" w:hAnsi="Times New Roman" w:cs="Times New Roman"/>
                <w:sz w:val="18"/>
                <w:lang w:val="es-ES"/>
              </w:rPr>
              <w:t>criosfera</w:t>
            </w:r>
            <w:proofErr w:type="spellEnd"/>
          </w:p>
          <w:p w14:paraId="6F941359" w14:textId="77777777" w:rsidR="008B397B" w:rsidRDefault="00000000" w:rsidP="0093297F">
            <w:pPr>
              <w:spacing w:line="276" w:lineRule="auto"/>
              <w:rPr>
                <w:rFonts w:ascii="Times New Roman" w:hAnsi="Times New Roman" w:cs="Times New Roman"/>
                <w:sz w:val="18"/>
                <w:lang w:val="es-ES"/>
              </w:rPr>
            </w:pPr>
            <w:sdt>
              <w:sdtPr>
                <w:rPr>
                  <w:rFonts w:ascii="Times New Roman" w:hAnsi="Times New Roman" w:cs="Times New Roman"/>
                  <w:sz w:val="18"/>
                  <w:lang w:val="es-ES"/>
                </w:rPr>
                <w:id w:val="1669140228"/>
                <w14:checkbox>
                  <w14:checked w14:val="0"/>
                  <w14:checkedState w14:val="2612" w14:font="MS Gothic"/>
                  <w14:uncheckedState w14:val="2610" w14:font="MS Gothic"/>
                </w14:checkbox>
              </w:sdtPr>
              <w:sdtContent>
                <w:r w:rsidR="008B397B">
                  <w:rPr>
                    <w:rFonts w:ascii="MS Gothic" w:eastAsia="MS Gothic" w:hAnsi="MS Gothic" w:cs="Times New Roman" w:hint="eastAsia"/>
                    <w:sz w:val="18"/>
                    <w:lang w:val="es-ES"/>
                  </w:rPr>
                  <w:t>☐</w:t>
                </w:r>
              </w:sdtContent>
            </w:sdt>
            <w:r w:rsidR="008B397B" w:rsidRPr="008B5C55">
              <w:rPr>
                <w:rFonts w:ascii="Times New Roman" w:hAnsi="Times New Roman" w:cs="Times New Roman"/>
                <w:sz w:val="18"/>
                <w:lang w:val="es-ES"/>
              </w:rPr>
              <w:t xml:space="preserve"> Aguas, riesgo y comunidades</w:t>
            </w:r>
          </w:p>
          <w:p w14:paraId="1EB72410" w14:textId="0852423E" w:rsidR="008B397B" w:rsidRDefault="00000000" w:rsidP="0093297F">
            <w:pPr>
              <w:jc w:val="both"/>
              <w:rPr>
                <w:rFonts w:ascii="Times New Roman" w:hAnsi="Times New Roman" w:cs="Times New Roman"/>
              </w:rPr>
            </w:pPr>
            <w:sdt>
              <w:sdtPr>
                <w:rPr>
                  <w:rFonts w:ascii="Times New Roman" w:hAnsi="Times New Roman" w:cs="Times New Roman"/>
                  <w:sz w:val="18"/>
                  <w:lang w:val="es-ES"/>
                </w:rPr>
                <w:id w:val="-614145345"/>
                <w14:checkbox>
                  <w14:checked w14:val="0"/>
                  <w14:checkedState w14:val="2612" w14:font="MS Gothic"/>
                  <w14:uncheckedState w14:val="2610" w14:font="MS Gothic"/>
                </w14:checkbox>
              </w:sdtPr>
              <w:sdtContent>
                <w:r w:rsidR="008B397B" w:rsidRPr="003777FE">
                  <w:rPr>
                    <w:rFonts w:ascii="MS Gothic" w:eastAsia="MS Gothic" w:hAnsi="MS Gothic" w:cs="Times New Roman" w:hint="eastAsia"/>
                    <w:sz w:val="18"/>
                    <w:lang w:val="es-ES"/>
                  </w:rPr>
                  <w:t>☐</w:t>
                </w:r>
              </w:sdtContent>
            </w:sdt>
            <w:r w:rsidR="008B397B" w:rsidRPr="003777FE">
              <w:rPr>
                <w:rFonts w:ascii="Segoe UI Symbol" w:eastAsia="MS Gothic" w:hAnsi="Segoe UI Symbol" w:cs="Segoe UI Symbol"/>
                <w:sz w:val="18"/>
                <w:lang w:val="es-ES"/>
              </w:rPr>
              <w:t xml:space="preserve"> </w:t>
            </w:r>
            <w:r w:rsidR="00130012">
              <w:rPr>
                <w:rFonts w:ascii="Times New Roman" w:hAnsi="Times New Roman" w:cs="Times New Roman"/>
                <w:sz w:val="18"/>
              </w:rPr>
              <w:t>Cambio climático</w:t>
            </w:r>
          </w:p>
        </w:tc>
        <w:tc>
          <w:tcPr>
            <w:tcW w:w="4675" w:type="dxa"/>
          </w:tcPr>
          <w:p w14:paraId="72EF2E7C" w14:textId="69B1098B" w:rsidR="008B397B" w:rsidRPr="003777FE" w:rsidRDefault="00000000" w:rsidP="0093297F">
            <w:pPr>
              <w:widowControl w:val="0"/>
              <w:spacing w:line="240" w:lineRule="auto"/>
              <w:jc w:val="both"/>
              <w:rPr>
                <w:rFonts w:ascii="Times New Roman" w:hAnsi="Times New Roman" w:cs="Times New Roman"/>
                <w:szCs w:val="24"/>
              </w:rPr>
            </w:pPr>
            <w:sdt>
              <w:sdtPr>
                <w:rPr>
                  <w:rFonts w:ascii="Times New Roman" w:hAnsi="Times New Roman" w:cs="Times New Roman"/>
                  <w:sz w:val="18"/>
                  <w:lang w:val="es-ES"/>
                </w:rPr>
                <w:id w:val="1871336627"/>
                <w14:checkbox>
                  <w14:checked w14:val="0"/>
                  <w14:checkedState w14:val="2612" w14:font="MS Gothic"/>
                  <w14:uncheckedState w14:val="2610" w14:font="MS Gothic"/>
                </w14:checkbox>
              </w:sdtPr>
              <w:sdtContent>
                <w:r w:rsidR="008B397B">
                  <w:rPr>
                    <w:rFonts w:ascii="MS Gothic" w:eastAsia="MS Gothic" w:hAnsi="MS Gothic" w:cs="Times New Roman" w:hint="eastAsia"/>
                    <w:sz w:val="18"/>
                    <w:lang w:val="es-ES"/>
                  </w:rPr>
                  <w:t>☐</w:t>
                </w:r>
              </w:sdtContent>
            </w:sdt>
            <w:r w:rsidR="008B397B" w:rsidRPr="008B5C55">
              <w:rPr>
                <w:rFonts w:ascii="Times New Roman" w:hAnsi="Times New Roman" w:cs="Times New Roman"/>
                <w:sz w:val="18"/>
              </w:rPr>
              <w:t xml:space="preserve"> </w:t>
            </w:r>
            <w:r w:rsidR="00130012">
              <w:rPr>
                <w:rFonts w:ascii="Times New Roman" w:hAnsi="Times New Roman" w:cs="Times New Roman"/>
                <w:sz w:val="18"/>
              </w:rPr>
              <w:t>Black Carbon</w:t>
            </w:r>
          </w:p>
          <w:p w14:paraId="5CD73F7C" w14:textId="77777777" w:rsidR="008B397B" w:rsidRDefault="00000000" w:rsidP="0093297F">
            <w:pPr>
              <w:spacing w:line="276" w:lineRule="auto"/>
              <w:rPr>
                <w:rFonts w:ascii="Times New Roman" w:hAnsi="Times New Roman" w:cs="Times New Roman"/>
              </w:rPr>
            </w:pPr>
            <w:sdt>
              <w:sdtPr>
                <w:rPr>
                  <w:rFonts w:ascii="Times New Roman" w:hAnsi="Times New Roman" w:cs="Times New Roman"/>
                  <w:sz w:val="18"/>
                  <w:lang w:val="es-ES"/>
                </w:rPr>
                <w:id w:val="-1914762204"/>
                <w14:checkbox>
                  <w14:checked w14:val="0"/>
                  <w14:checkedState w14:val="2612" w14:font="MS Gothic"/>
                  <w14:uncheckedState w14:val="2610" w14:font="MS Gothic"/>
                </w14:checkbox>
              </w:sdtPr>
              <w:sdtContent>
                <w:r w:rsidR="008B397B">
                  <w:rPr>
                    <w:rFonts w:ascii="MS Gothic" w:eastAsia="MS Gothic" w:hAnsi="MS Gothic" w:cs="Times New Roman" w:hint="eastAsia"/>
                    <w:sz w:val="18"/>
                    <w:lang w:val="es-ES"/>
                  </w:rPr>
                  <w:t>☐</w:t>
                </w:r>
              </w:sdtContent>
            </w:sdt>
            <w:r w:rsidR="008B397B" w:rsidRPr="008B5C55">
              <w:rPr>
                <w:rFonts w:ascii="Times New Roman" w:hAnsi="Times New Roman" w:cs="Times New Roman"/>
                <w:sz w:val="18"/>
                <w:szCs w:val="18"/>
              </w:rPr>
              <w:t xml:space="preserve"> Innovación tecnológica para la </w:t>
            </w:r>
            <w:proofErr w:type="spellStart"/>
            <w:r w:rsidR="008B397B" w:rsidRPr="008B5C55">
              <w:rPr>
                <w:rFonts w:ascii="Times New Roman" w:hAnsi="Times New Roman" w:cs="Times New Roman"/>
                <w:sz w:val="18"/>
                <w:szCs w:val="18"/>
              </w:rPr>
              <w:t>criosfera</w:t>
            </w:r>
            <w:proofErr w:type="spellEnd"/>
          </w:p>
        </w:tc>
      </w:tr>
    </w:tbl>
    <w:p w14:paraId="4CA62F80" w14:textId="77777777" w:rsidR="00BB1757" w:rsidRDefault="00BB1757"/>
    <w:p w14:paraId="6C8D4FC7" w14:textId="77777777" w:rsidR="008B397B" w:rsidRDefault="008B397B" w:rsidP="008B397B">
      <w:pPr>
        <w:spacing w:after="240" w:line="240" w:lineRule="auto"/>
        <w:jc w:val="both"/>
        <w:rPr>
          <w:rFonts w:ascii="Times New Roman" w:hAnsi="Times New Roman" w:cs="Times New Roman"/>
          <w:sz w:val="24"/>
        </w:rPr>
      </w:pPr>
      <w:r w:rsidRPr="0059776B">
        <w:rPr>
          <w:rFonts w:ascii="Times New Roman" w:hAnsi="Times New Roman" w:cs="Times New Roman"/>
          <w:sz w:val="24"/>
        </w:rPr>
        <w:t xml:space="preserve">El resumen </w:t>
      </w:r>
      <w:r>
        <w:rPr>
          <w:rFonts w:ascii="Times New Roman" w:hAnsi="Times New Roman" w:cs="Times New Roman"/>
          <w:sz w:val="24"/>
        </w:rPr>
        <w:t xml:space="preserve">extendido debe contemplar las secciones referidas a continuación y poseer una extensión </w:t>
      </w:r>
      <w:r w:rsidRPr="0059776B">
        <w:rPr>
          <w:rFonts w:ascii="Times New Roman" w:hAnsi="Times New Roman" w:cs="Times New Roman"/>
          <w:sz w:val="24"/>
        </w:rPr>
        <w:t>máxim</w:t>
      </w:r>
      <w:r>
        <w:rPr>
          <w:rFonts w:ascii="Times New Roman" w:hAnsi="Times New Roman" w:cs="Times New Roman"/>
          <w:sz w:val="24"/>
        </w:rPr>
        <w:t>a de 11</w:t>
      </w:r>
      <w:r w:rsidRPr="0059776B">
        <w:rPr>
          <w:rFonts w:ascii="Times New Roman" w:hAnsi="Times New Roman" w:cs="Times New Roman"/>
          <w:sz w:val="24"/>
        </w:rPr>
        <w:t>00 palabras</w:t>
      </w:r>
      <w:r>
        <w:rPr>
          <w:rFonts w:ascii="Times New Roman" w:hAnsi="Times New Roman" w:cs="Times New Roman"/>
          <w:sz w:val="24"/>
        </w:rPr>
        <w:t xml:space="preserve">. El autor de correspondencia será el encargado de enviar un único formato de resumen extendido diligenciado, y será a quién posteriormente se le enviará el resto de información relativa a la ponencia. </w:t>
      </w:r>
    </w:p>
    <w:p w14:paraId="043A6A73" w14:textId="77777777" w:rsidR="008B397B" w:rsidRPr="0059776B" w:rsidRDefault="008B397B" w:rsidP="008B397B">
      <w:pPr>
        <w:spacing w:after="240" w:line="240" w:lineRule="auto"/>
        <w:jc w:val="both"/>
        <w:rPr>
          <w:rFonts w:ascii="Times New Roman" w:hAnsi="Times New Roman" w:cs="Times New Roman"/>
          <w:sz w:val="24"/>
        </w:rPr>
      </w:pPr>
      <w:r w:rsidRPr="00F425DB">
        <w:rPr>
          <w:rFonts w:ascii="Times New Roman" w:hAnsi="Times New Roman" w:cs="Times New Roman"/>
          <w:sz w:val="24"/>
        </w:rPr>
        <w:t xml:space="preserve">El separador de </w:t>
      </w:r>
      <w:r>
        <w:rPr>
          <w:rFonts w:ascii="Times New Roman" w:hAnsi="Times New Roman" w:cs="Times New Roman"/>
          <w:sz w:val="24"/>
        </w:rPr>
        <w:t>miles</w:t>
      </w:r>
      <w:r w:rsidRPr="00F425DB">
        <w:rPr>
          <w:rFonts w:ascii="Times New Roman" w:hAnsi="Times New Roman" w:cs="Times New Roman"/>
          <w:sz w:val="24"/>
        </w:rPr>
        <w:t xml:space="preserve"> </w:t>
      </w:r>
      <w:r>
        <w:rPr>
          <w:rFonts w:ascii="Times New Roman" w:hAnsi="Times New Roman" w:cs="Times New Roman"/>
          <w:sz w:val="24"/>
        </w:rPr>
        <w:t>debe</w:t>
      </w:r>
      <w:r w:rsidRPr="00F425DB">
        <w:rPr>
          <w:rFonts w:ascii="Times New Roman" w:hAnsi="Times New Roman" w:cs="Times New Roman"/>
          <w:sz w:val="24"/>
        </w:rPr>
        <w:t xml:space="preserve"> ser la coma (</w:t>
      </w:r>
      <w:r w:rsidRPr="00F425DB">
        <w:rPr>
          <w:rFonts w:ascii="Times New Roman" w:hAnsi="Times New Roman" w:cs="Times New Roman"/>
          <w:bCs/>
          <w:sz w:val="24"/>
          <w:lang w:val="es-ES"/>
        </w:rPr>
        <w:t>«</w:t>
      </w:r>
      <w:r w:rsidRPr="00F425DB">
        <w:rPr>
          <w:rFonts w:ascii="Times New Roman" w:hAnsi="Times New Roman" w:cs="Times New Roman"/>
          <w:sz w:val="24"/>
        </w:rPr>
        <w:t>,</w:t>
      </w:r>
      <w:r w:rsidRPr="00F425DB">
        <w:rPr>
          <w:rFonts w:ascii="Times New Roman" w:hAnsi="Times New Roman" w:cs="Times New Roman"/>
          <w:bCs/>
          <w:sz w:val="24"/>
          <w:lang w:val="es-ES"/>
        </w:rPr>
        <w:t>»</w:t>
      </w:r>
      <w:r w:rsidRPr="00F425DB">
        <w:rPr>
          <w:rFonts w:ascii="Times New Roman" w:hAnsi="Times New Roman" w:cs="Times New Roman"/>
          <w:sz w:val="24"/>
        </w:rPr>
        <w:t xml:space="preserve">) y el separador de </w:t>
      </w:r>
      <w:r>
        <w:rPr>
          <w:rFonts w:ascii="Times New Roman" w:hAnsi="Times New Roman" w:cs="Times New Roman"/>
          <w:sz w:val="24"/>
        </w:rPr>
        <w:t>decimales</w:t>
      </w:r>
      <w:r w:rsidRPr="00F425DB">
        <w:rPr>
          <w:rFonts w:ascii="Times New Roman" w:hAnsi="Times New Roman" w:cs="Times New Roman"/>
          <w:sz w:val="24"/>
        </w:rPr>
        <w:t xml:space="preserve"> el punto (</w:t>
      </w:r>
      <w:r w:rsidRPr="00F425DB">
        <w:rPr>
          <w:rFonts w:ascii="Times New Roman" w:hAnsi="Times New Roman" w:cs="Times New Roman"/>
          <w:bCs/>
          <w:sz w:val="24"/>
          <w:lang w:val="es-ES"/>
        </w:rPr>
        <w:t>«</w:t>
      </w:r>
      <w:r w:rsidRPr="00F425DB">
        <w:rPr>
          <w:rFonts w:ascii="Times New Roman" w:hAnsi="Times New Roman" w:cs="Times New Roman"/>
          <w:sz w:val="24"/>
        </w:rPr>
        <w:t>.</w:t>
      </w:r>
      <w:r w:rsidRPr="00F425DB">
        <w:rPr>
          <w:rFonts w:ascii="Times New Roman" w:hAnsi="Times New Roman" w:cs="Times New Roman"/>
          <w:bCs/>
          <w:sz w:val="24"/>
          <w:lang w:val="es-ES"/>
        </w:rPr>
        <w:t>»</w:t>
      </w:r>
      <w:r w:rsidRPr="00F425DB">
        <w:rPr>
          <w:rFonts w:ascii="Times New Roman" w:hAnsi="Times New Roman" w:cs="Times New Roman"/>
          <w:sz w:val="24"/>
        </w:rPr>
        <w:t>) para todas las cifras en el texto, tablas y figuras</w:t>
      </w:r>
      <w:r>
        <w:rPr>
          <w:rFonts w:ascii="Times New Roman" w:hAnsi="Times New Roman" w:cs="Times New Roman"/>
          <w:sz w:val="24"/>
        </w:rPr>
        <w:t xml:space="preserve">. </w:t>
      </w:r>
    </w:p>
    <w:p w14:paraId="501279A5" w14:textId="77777777" w:rsidR="008B397B" w:rsidRPr="000B4E3B" w:rsidRDefault="008B397B" w:rsidP="008B397B">
      <w:pPr>
        <w:spacing w:after="240" w:line="240" w:lineRule="auto"/>
        <w:jc w:val="both"/>
        <w:rPr>
          <w:rFonts w:ascii="Times New Roman" w:hAnsi="Times New Roman" w:cs="Times New Roman"/>
          <w:b/>
          <w:bCs/>
          <w:sz w:val="24"/>
        </w:rPr>
      </w:pPr>
      <w:r w:rsidRPr="000B4E3B">
        <w:rPr>
          <w:rFonts w:ascii="Times New Roman" w:hAnsi="Times New Roman" w:cs="Times New Roman"/>
          <w:b/>
          <w:bCs/>
          <w:sz w:val="24"/>
        </w:rPr>
        <w:t>Introducción</w:t>
      </w:r>
    </w:p>
    <w:p w14:paraId="6FD18DCC" w14:textId="77777777" w:rsidR="008B397B" w:rsidRDefault="008B397B" w:rsidP="008B397B">
      <w:pPr>
        <w:spacing w:after="240" w:line="240" w:lineRule="auto"/>
        <w:ind w:firstLine="720"/>
        <w:jc w:val="both"/>
        <w:rPr>
          <w:rFonts w:ascii="Times New Roman" w:hAnsi="Times New Roman" w:cs="Times New Roman"/>
          <w:bCs/>
          <w:sz w:val="24"/>
          <w:lang w:val="es-ES"/>
        </w:rPr>
      </w:pPr>
      <w:r>
        <w:rPr>
          <w:rFonts w:ascii="Times New Roman" w:hAnsi="Times New Roman" w:cs="Times New Roman"/>
          <w:bCs/>
          <w:iCs/>
          <w:sz w:val="24"/>
          <w:lang w:val="es-ES"/>
        </w:rPr>
        <w:t>En esta sección se debe proveer una breve c</w:t>
      </w:r>
      <w:r w:rsidRPr="007E27F0">
        <w:rPr>
          <w:rFonts w:ascii="Times New Roman" w:hAnsi="Times New Roman" w:cs="Times New Roman"/>
          <w:bCs/>
          <w:iCs/>
          <w:sz w:val="24"/>
          <w:lang w:val="es-ES"/>
        </w:rPr>
        <w:t xml:space="preserve">ontextualización </w:t>
      </w:r>
      <w:r>
        <w:rPr>
          <w:rFonts w:ascii="Times New Roman" w:hAnsi="Times New Roman" w:cs="Times New Roman"/>
          <w:bCs/>
          <w:iCs/>
          <w:sz w:val="24"/>
          <w:lang w:val="es-ES"/>
        </w:rPr>
        <w:t xml:space="preserve">de la situación problemática, lo cual integra las perspectivas, metodologías y la pertinencia actual de esta dentro </w:t>
      </w:r>
      <w:r w:rsidRPr="007E27F0">
        <w:rPr>
          <w:rFonts w:ascii="Times New Roman" w:hAnsi="Times New Roman" w:cs="Times New Roman"/>
          <w:bCs/>
          <w:iCs/>
          <w:sz w:val="24"/>
          <w:lang w:val="es-ES"/>
        </w:rPr>
        <w:t>de</w:t>
      </w:r>
      <w:r>
        <w:rPr>
          <w:rFonts w:ascii="Times New Roman" w:hAnsi="Times New Roman" w:cs="Times New Roman"/>
          <w:bCs/>
          <w:iCs/>
          <w:sz w:val="24"/>
          <w:lang w:val="es-ES"/>
        </w:rPr>
        <w:t xml:space="preserve">l eje temático </w:t>
      </w:r>
      <w:r w:rsidRPr="007E27F0">
        <w:rPr>
          <w:rFonts w:ascii="Times New Roman" w:hAnsi="Times New Roman" w:cs="Times New Roman"/>
          <w:bCs/>
          <w:iCs/>
          <w:sz w:val="24"/>
          <w:lang w:val="es-ES"/>
        </w:rPr>
        <w:t>enmarcad</w:t>
      </w:r>
      <w:r>
        <w:rPr>
          <w:rFonts w:ascii="Times New Roman" w:hAnsi="Times New Roman" w:cs="Times New Roman"/>
          <w:bCs/>
          <w:iCs/>
          <w:sz w:val="24"/>
          <w:lang w:val="es-ES"/>
        </w:rPr>
        <w:t>o en la ponencia.  Lo anterior debe ser soportado por</w:t>
      </w:r>
      <w:r w:rsidRPr="002C443E">
        <w:rPr>
          <w:rFonts w:ascii="Times New Roman" w:hAnsi="Times New Roman" w:cs="Times New Roman"/>
          <w:bCs/>
          <w:sz w:val="24"/>
          <w:lang w:val="es-ES"/>
        </w:rPr>
        <w:t xml:space="preserve"> datos</w:t>
      </w:r>
      <w:r>
        <w:rPr>
          <w:rFonts w:ascii="Times New Roman" w:hAnsi="Times New Roman" w:cs="Times New Roman"/>
          <w:bCs/>
          <w:sz w:val="24"/>
          <w:lang w:val="es-ES"/>
        </w:rPr>
        <w:t xml:space="preserve"> y/o referencias bibliográficas</w:t>
      </w:r>
      <w:r w:rsidRPr="002C443E">
        <w:rPr>
          <w:rFonts w:ascii="Times New Roman" w:hAnsi="Times New Roman" w:cs="Times New Roman"/>
          <w:bCs/>
          <w:sz w:val="24"/>
          <w:lang w:val="es-ES"/>
        </w:rPr>
        <w:t xml:space="preserve"> que justifiquen la importancia </w:t>
      </w:r>
      <w:r>
        <w:rPr>
          <w:rFonts w:ascii="Times New Roman" w:hAnsi="Times New Roman" w:cs="Times New Roman"/>
          <w:bCs/>
          <w:sz w:val="24"/>
          <w:lang w:val="es-ES"/>
        </w:rPr>
        <w:t xml:space="preserve">de la temática de la ponencia para la región. Además, se deben incluir sus objetivos específicos, enfatizando en cómo estos se relacionan con los objetivos del evento. Utilice este formato para la redacción de esta sección, cuya extensión se recomienda sea inferior o igual a 300 palabras. </w:t>
      </w:r>
    </w:p>
    <w:p w14:paraId="5539C9AA" w14:textId="77777777" w:rsidR="008B397B" w:rsidRDefault="008B397B" w:rsidP="008B397B">
      <w:pPr>
        <w:spacing w:after="240" w:line="240" w:lineRule="auto"/>
        <w:jc w:val="both"/>
        <w:rPr>
          <w:rFonts w:ascii="Times New Roman" w:hAnsi="Times New Roman" w:cs="Times New Roman"/>
          <w:bCs/>
          <w:szCs w:val="20"/>
          <w:lang w:val="es-ES"/>
        </w:rPr>
      </w:pPr>
      <w:r w:rsidRPr="002260EE">
        <w:rPr>
          <w:rFonts w:ascii="Times New Roman" w:hAnsi="Times New Roman" w:cs="Times New Roman"/>
          <w:b/>
          <w:szCs w:val="20"/>
          <w:lang w:val="es-ES"/>
        </w:rPr>
        <w:t xml:space="preserve">Palabras clave: </w:t>
      </w:r>
      <w:r>
        <w:rPr>
          <w:rFonts w:ascii="Times New Roman" w:hAnsi="Times New Roman" w:cs="Times New Roman"/>
          <w:bCs/>
          <w:szCs w:val="20"/>
          <w:lang w:val="es-ES"/>
        </w:rPr>
        <w:t>m</w:t>
      </w:r>
      <w:r w:rsidRPr="002260EE">
        <w:rPr>
          <w:rFonts w:ascii="Times New Roman" w:hAnsi="Times New Roman" w:cs="Times New Roman"/>
          <w:bCs/>
          <w:szCs w:val="20"/>
          <w:lang w:val="es-ES"/>
        </w:rPr>
        <w:t>áximo cuatro palabras</w:t>
      </w:r>
      <w:r w:rsidRPr="002260EE">
        <w:rPr>
          <w:rFonts w:ascii="Times New Roman" w:hAnsi="Times New Roman" w:cs="Times New Roman"/>
          <w:b/>
          <w:szCs w:val="20"/>
          <w:lang w:val="es-ES"/>
        </w:rPr>
        <w:t xml:space="preserve"> </w:t>
      </w:r>
      <w:r>
        <w:rPr>
          <w:rFonts w:ascii="Times New Roman" w:hAnsi="Times New Roman" w:cs="Times New Roman"/>
          <w:bCs/>
          <w:szCs w:val="20"/>
          <w:lang w:val="es-ES"/>
        </w:rPr>
        <w:t xml:space="preserve">con fuente Times New </w:t>
      </w:r>
      <w:proofErr w:type="spellStart"/>
      <w:r>
        <w:rPr>
          <w:rFonts w:ascii="Times New Roman" w:hAnsi="Times New Roman" w:cs="Times New Roman"/>
          <w:bCs/>
          <w:szCs w:val="20"/>
          <w:lang w:val="es-ES"/>
        </w:rPr>
        <w:t>Roman</w:t>
      </w:r>
      <w:proofErr w:type="spellEnd"/>
      <w:r>
        <w:rPr>
          <w:rFonts w:ascii="Times New Roman" w:hAnsi="Times New Roman" w:cs="Times New Roman"/>
          <w:bCs/>
          <w:szCs w:val="20"/>
          <w:lang w:val="es-ES"/>
        </w:rPr>
        <w:t xml:space="preserve"> 11, separadas entre sí por punto y coma («;»).</w:t>
      </w:r>
    </w:p>
    <w:p w14:paraId="24FA50A8" w14:textId="77777777" w:rsidR="008B397B" w:rsidRDefault="008B397B" w:rsidP="008B397B">
      <w:pPr>
        <w:spacing w:after="240" w:line="240" w:lineRule="auto"/>
        <w:jc w:val="both"/>
        <w:rPr>
          <w:rFonts w:ascii="Times New Roman" w:hAnsi="Times New Roman" w:cs="Times New Roman"/>
          <w:sz w:val="24"/>
        </w:rPr>
      </w:pPr>
      <w:r w:rsidRPr="00EF3549">
        <w:rPr>
          <w:rFonts w:ascii="Times New Roman" w:hAnsi="Times New Roman" w:cs="Times New Roman"/>
          <w:b/>
          <w:sz w:val="24"/>
        </w:rPr>
        <w:t>Materiales y</w:t>
      </w:r>
      <w:r>
        <w:rPr>
          <w:rFonts w:ascii="Times New Roman" w:hAnsi="Times New Roman" w:cs="Times New Roman"/>
          <w:b/>
          <w:sz w:val="24"/>
        </w:rPr>
        <w:t xml:space="preserve"> </w:t>
      </w:r>
      <w:r w:rsidRPr="00EF3549">
        <w:rPr>
          <w:rFonts w:ascii="Times New Roman" w:hAnsi="Times New Roman" w:cs="Times New Roman"/>
          <w:b/>
          <w:sz w:val="24"/>
        </w:rPr>
        <w:t>métodos</w:t>
      </w:r>
      <w:r>
        <w:rPr>
          <w:rFonts w:ascii="Times New Roman" w:hAnsi="Times New Roman" w:cs="Times New Roman"/>
          <w:b/>
          <w:sz w:val="24"/>
        </w:rPr>
        <w:t xml:space="preserve"> (Títulos en fuente Times New </w:t>
      </w:r>
      <w:proofErr w:type="spellStart"/>
      <w:r>
        <w:rPr>
          <w:rFonts w:ascii="Times New Roman" w:hAnsi="Times New Roman" w:cs="Times New Roman"/>
          <w:b/>
          <w:sz w:val="24"/>
        </w:rPr>
        <w:t>Roman</w:t>
      </w:r>
      <w:proofErr w:type="spellEnd"/>
      <w:r>
        <w:rPr>
          <w:rFonts w:ascii="Times New Roman" w:hAnsi="Times New Roman" w:cs="Times New Roman"/>
          <w:b/>
          <w:sz w:val="24"/>
        </w:rPr>
        <w:t xml:space="preserve"> 12)</w:t>
      </w:r>
    </w:p>
    <w:p w14:paraId="31F504F7" w14:textId="77777777" w:rsidR="008B397B" w:rsidRPr="000D6D89" w:rsidRDefault="008B397B" w:rsidP="008B397B">
      <w:pPr>
        <w:spacing w:after="240" w:line="240" w:lineRule="auto"/>
        <w:ind w:firstLine="720"/>
        <w:jc w:val="both"/>
        <w:rPr>
          <w:rFonts w:ascii="Times New Roman" w:hAnsi="Times New Roman" w:cs="Times New Roman"/>
          <w:sz w:val="24"/>
        </w:rPr>
      </w:pPr>
      <w:r w:rsidRPr="000D6D89">
        <w:rPr>
          <w:rFonts w:ascii="Times New Roman" w:hAnsi="Times New Roman" w:cs="Times New Roman"/>
          <w:sz w:val="24"/>
        </w:rPr>
        <w:t xml:space="preserve">En esta sección se deben describir los materiales, herramientas y/o variables consideradas en el estudio o gestión de la problemática abordada. Para </w:t>
      </w:r>
      <w:r w:rsidRPr="00E725E4">
        <w:rPr>
          <w:rFonts w:ascii="Times New Roman" w:hAnsi="Times New Roman" w:cs="Times New Roman"/>
          <w:b/>
          <w:bCs/>
          <w:sz w:val="24"/>
        </w:rPr>
        <w:t xml:space="preserve">las ponencias de resultados de </w:t>
      </w:r>
      <w:r w:rsidRPr="000D6D89">
        <w:rPr>
          <w:rFonts w:ascii="Times New Roman" w:hAnsi="Times New Roman" w:cs="Times New Roman"/>
          <w:b/>
          <w:bCs/>
          <w:sz w:val="24"/>
        </w:rPr>
        <w:t>investigaciones científicas</w:t>
      </w:r>
      <w:r w:rsidRPr="000D6D89">
        <w:rPr>
          <w:rFonts w:ascii="Times New Roman" w:hAnsi="Times New Roman" w:cs="Times New Roman"/>
          <w:sz w:val="24"/>
        </w:rPr>
        <w:t>, esto implica detallar</w:t>
      </w:r>
      <w:r>
        <w:rPr>
          <w:rFonts w:ascii="Times New Roman" w:hAnsi="Times New Roman" w:cs="Times New Roman"/>
          <w:sz w:val="24"/>
        </w:rPr>
        <w:t xml:space="preserve"> la fundamentación metodológica</w:t>
      </w:r>
      <w:r w:rsidRPr="000D6D89">
        <w:rPr>
          <w:rFonts w:ascii="Times New Roman" w:hAnsi="Times New Roman" w:cs="Times New Roman"/>
          <w:sz w:val="24"/>
        </w:rPr>
        <w:t>, estándares aplicados y</w:t>
      </w:r>
      <w:r>
        <w:rPr>
          <w:rFonts w:ascii="Times New Roman" w:hAnsi="Times New Roman" w:cs="Times New Roman"/>
          <w:sz w:val="24"/>
        </w:rPr>
        <w:t>/o</w:t>
      </w:r>
      <w:r w:rsidRPr="000D6D89">
        <w:rPr>
          <w:rFonts w:ascii="Times New Roman" w:hAnsi="Times New Roman" w:cs="Times New Roman"/>
          <w:sz w:val="24"/>
        </w:rPr>
        <w:t xml:space="preserve"> </w:t>
      </w:r>
      <w:r>
        <w:rPr>
          <w:rFonts w:ascii="Times New Roman" w:hAnsi="Times New Roman" w:cs="Times New Roman"/>
          <w:sz w:val="24"/>
        </w:rPr>
        <w:t>técnicas</w:t>
      </w:r>
      <w:r w:rsidRPr="000D6D89">
        <w:rPr>
          <w:rFonts w:ascii="Times New Roman" w:hAnsi="Times New Roman" w:cs="Times New Roman"/>
          <w:sz w:val="24"/>
        </w:rPr>
        <w:t xml:space="preserve"> utilizadas, resaltando los puntos clave de</w:t>
      </w:r>
      <w:r>
        <w:rPr>
          <w:rFonts w:ascii="Times New Roman" w:hAnsi="Times New Roman" w:cs="Times New Roman"/>
          <w:sz w:val="24"/>
        </w:rPr>
        <w:t xml:space="preserve"> cada fase de</w:t>
      </w:r>
      <w:r w:rsidRPr="000D6D89">
        <w:rPr>
          <w:rFonts w:ascii="Times New Roman" w:hAnsi="Times New Roman" w:cs="Times New Roman"/>
          <w:sz w:val="24"/>
        </w:rPr>
        <w:t xml:space="preserve"> la investigación.</w:t>
      </w:r>
    </w:p>
    <w:p w14:paraId="1FCC3998" w14:textId="77777777" w:rsidR="008B397B" w:rsidRPr="00C54804" w:rsidRDefault="008B397B" w:rsidP="008B397B">
      <w:pPr>
        <w:spacing w:after="240" w:line="240" w:lineRule="auto"/>
        <w:ind w:firstLine="720"/>
        <w:jc w:val="both"/>
        <w:rPr>
          <w:rFonts w:ascii="Times New Roman" w:hAnsi="Times New Roman" w:cs="Times New Roman"/>
          <w:sz w:val="24"/>
        </w:rPr>
      </w:pPr>
      <w:r w:rsidRPr="000D6D89">
        <w:rPr>
          <w:rFonts w:ascii="Times New Roman" w:hAnsi="Times New Roman" w:cs="Times New Roman"/>
          <w:sz w:val="24"/>
        </w:rPr>
        <w:t>Para</w:t>
      </w:r>
      <w:r>
        <w:rPr>
          <w:rFonts w:ascii="Times New Roman" w:hAnsi="Times New Roman" w:cs="Times New Roman"/>
          <w:sz w:val="24"/>
        </w:rPr>
        <w:t xml:space="preserve"> las</w:t>
      </w:r>
      <w:r w:rsidRPr="000D6D89">
        <w:rPr>
          <w:rFonts w:ascii="Times New Roman" w:hAnsi="Times New Roman" w:cs="Times New Roman"/>
          <w:sz w:val="24"/>
        </w:rPr>
        <w:t xml:space="preserve"> </w:t>
      </w:r>
      <w:r w:rsidRPr="000D6D89">
        <w:rPr>
          <w:rFonts w:ascii="Times New Roman" w:hAnsi="Times New Roman" w:cs="Times New Roman"/>
          <w:b/>
          <w:bCs/>
          <w:sz w:val="24"/>
        </w:rPr>
        <w:t>ponencias enfocadas en la gestión</w:t>
      </w:r>
      <w:r w:rsidRPr="000D6D89">
        <w:rPr>
          <w:rFonts w:ascii="Times New Roman" w:hAnsi="Times New Roman" w:cs="Times New Roman"/>
          <w:sz w:val="24"/>
        </w:rPr>
        <w:t>, es importante incluir los enfoques estratégicos, modelos, herramientas y</w:t>
      </w:r>
      <w:r>
        <w:rPr>
          <w:rFonts w:ascii="Times New Roman" w:hAnsi="Times New Roman" w:cs="Times New Roman"/>
          <w:sz w:val="24"/>
        </w:rPr>
        <w:t>/o</w:t>
      </w:r>
      <w:r w:rsidRPr="000D6D89">
        <w:rPr>
          <w:rFonts w:ascii="Times New Roman" w:hAnsi="Times New Roman" w:cs="Times New Roman"/>
          <w:sz w:val="24"/>
        </w:rPr>
        <w:t xml:space="preserve"> protocolos implementados</w:t>
      </w:r>
      <w:r>
        <w:rPr>
          <w:rFonts w:ascii="Times New Roman" w:hAnsi="Times New Roman" w:cs="Times New Roman"/>
          <w:sz w:val="24"/>
        </w:rPr>
        <w:t xml:space="preserve">, </w:t>
      </w:r>
      <w:r w:rsidRPr="000D6D89">
        <w:rPr>
          <w:rFonts w:ascii="Times New Roman" w:hAnsi="Times New Roman" w:cs="Times New Roman"/>
          <w:sz w:val="24"/>
        </w:rPr>
        <w:t xml:space="preserve">destacando su </w:t>
      </w:r>
      <w:r w:rsidRPr="000D6D89">
        <w:rPr>
          <w:rFonts w:ascii="Times New Roman" w:hAnsi="Times New Roman" w:cs="Times New Roman"/>
          <w:sz w:val="24"/>
        </w:rPr>
        <w:lastRenderedPageBreak/>
        <w:t xml:space="preserve">pertinencia dentro del marco normativo o técnico en el que operan. </w:t>
      </w:r>
      <w:r>
        <w:rPr>
          <w:rFonts w:ascii="Times New Roman" w:hAnsi="Times New Roman" w:cs="Times New Roman"/>
          <w:bCs/>
          <w:sz w:val="24"/>
          <w:lang w:val="es-ES"/>
        </w:rPr>
        <w:t xml:space="preserve">Utilice este formato para la redacción de esta sección, cuya extensión se recomienda sea inferior o igual a 350 palabras. </w:t>
      </w:r>
    </w:p>
    <w:p w14:paraId="78CA4918" w14:textId="77777777" w:rsidR="008B397B" w:rsidRDefault="008B397B" w:rsidP="008B397B">
      <w:pPr>
        <w:spacing w:after="240" w:line="240" w:lineRule="auto"/>
        <w:jc w:val="both"/>
        <w:rPr>
          <w:rFonts w:ascii="Times New Roman" w:hAnsi="Times New Roman" w:cs="Times New Roman"/>
          <w:b/>
          <w:sz w:val="24"/>
        </w:rPr>
      </w:pPr>
      <w:r w:rsidRPr="00EF3549">
        <w:rPr>
          <w:rFonts w:ascii="Times New Roman" w:hAnsi="Times New Roman" w:cs="Times New Roman"/>
          <w:b/>
          <w:sz w:val="24"/>
        </w:rPr>
        <w:t>Resultados</w:t>
      </w:r>
    </w:p>
    <w:p w14:paraId="03630580" w14:textId="77777777" w:rsidR="008B397B" w:rsidRDefault="008B397B" w:rsidP="008B397B">
      <w:pPr>
        <w:spacing w:after="240" w:line="240" w:lineRule="auto"/>
        <w:ind w:firstLine="720"/>
        <w:jc w:val="both"/>
        <w:rPr>
          <w:rFonts w:ascii="Times New Roman" w:hAnsi="Times New Roman" w:cs="Times New Roman"/>
          <w:iCs/>
          <w:sz w:val="24"/>
        </w:rPr>
      </w:pPr>
      <w:r w:rsidRPr="004707BB">
        <w:rPr>
          <w:rFonts w:ascii="Times New Roman" w:hAnsi="Times New Roman" w:cs="Times New Roman"/>
          <w:iCs/>
          <w:sz w:val="24"/>
        </w:rPr>
        <w:t xml:space="preserve">En esta sección se deben presentar de manera concisa los </w:t>
      </w:r>
      <w:r>
        <w:rPr>
          <w:rFonts w:ascii="Times New Roman" w:hAnsi="Times New Roman" w:cs="Times New Roman"/>
          <w:iCs/>
          <w:sz w:val="24"/>
        </w:rPr>
        <w:t xml:space="preserve">resultados </w:t>
      </w:r>
      <w:r w:rsidRPr="004707BB">
        <w:rPr>
          <w:rFonts w:ascii="Times New Roman" w:hAnsi="Times New Roman" w:cs="Times New Roman"/>
          <w:iCs/>
          <w:sz w:val="24"/>
        </w:rPr>
        <w:t xml:space="preserve">obtenidos a partir de la investigación o del modelo de gestión aplicado, en concordancia con los objetivos y métodos. Para </w:t>
      </w:r>
      <w:r w:rsidRPr="004707BB">
        <w:rPr>
          <w:rFonts w:ascii="Times New Roman" w:hAnsi="Times New Roman" w:cs="Times New Roman"/>
          <w:b/>
          <w:bCs/>
          <w:iCs/>
          <w:sz w:val="24"/>
        </w:rPr>
        <w:t xml:space="preserve">investigaciones </w:t>
      </w:r>
      <w:r w:rsidRPr="00EF049A">
        <w:rPr>
          <w:rFonts w:ascii="Times New Roman" w:hAnsi="Times New Roman" w:cs="Times New Roman"/>
          <w:b/>
          <w:bCs/>
          <w:iCs/>
          <w:sz w:val="24"/>
        </w:rPr>
        <w:t>científicas</w:t>
      </w:r>
      <w:r w:rsidRPr="004707BB">
        <w:rPr>
          <w:rFonts w:ascii="Times New Roman" w:hAnsi="Times New Roman" w:cs="Times New Roman"/>
          <w:iCs/>
          <w:sz w:val="24"/>
        </w:rPr>
        <w:t>, esto implica la exposición de datos, análisis y tendencias relevantes.</w:t>
      </w:r>
      <w:r>
        <w:rPr>
          <w:rFonts w:ascii="Times New Roman" w:hAnsi="Times New Roman" w:cs="Times New Roman"/>
          <w:iCs/>
          <w:sz w:val="24"/>
        </w:rPr>
        <w:t xml:space="preserve"> </w:t>
      </w:r>
      <w:r w:rsidRPr="004707BB">
        <w:rPr>
          <w:rFonts w:ascii="Times New Roman" w:hAnsi="Times New Roman" w:cs="Times New Roman"/>
          <w:iCs/>
          <w:sz w:val="24"/>
        </w:rPr>
        <w:t xml:space="preserve">En el caso de </w:t>
      </w:r>
      <w:r w:rsidRPr="004707BB">
        <w:rPr>
          <w:rFonts w:ascii="Times New Roman" w:hAnsi="Times New Roman" w:cs="Times New Roman"/>
          <w:b/>
          <w:bCs/>
          <w:iCs/>
          <w:sz w:val="24"/>
        </w:rPr>
        <w:t>enfoques de gestión</w:t>
      </w:r>
      <w:r w:rsidRPr="004707BB">
        <w:rPr>
          <w:rFonts w:ascii="Times New Roman" w:hAnsi="Times New Roman" w:cs="Times New Roman"/>
          <w:iCs/>
          <w:sz w:val="24"/>
        </w:rPr>
        <w:t xml:space="preserve">, se deben destacar los logros, impactos y aprendizajes derivados de la implementación de estrategias, herramientas o </w:t>
      </w:r>
      <w:r>
        <w:rPr>
          <w:rFonts w:ascii="Times New Roman" w:hAnsi="Times New Roman" w:cs="Times New Roman"/>
          <w:iCs/>
          <w:sz w:val="24"/>
        </w:rPr>
        <w:t>protocolos</w:t>
      </w:r>
      <w:r w:rsidRPr="004707BB">
        <w:rPr>
          <w:rFonts w:ascii="Times New Roman" w:hAnsi="Times New Roman" w:cs="Times New Roman"/>
          <w:iCs/>
          <w:sz w:val="24"/>
        </w:rPr>
        <w:t>, resaltando su alcance dentro del contexto en el que fueron aplicad</w:t>
      </w:r>
      <w:r>
        <w:rPr>
          <w:rFonts w:ascii="Times New Roman" w:hAnsi="Times New Roman" w:cs="Times New Roman"/>
          <w:iCs/>
          <w:sz w:val="24"/>
        </w:rPr>
        <w:t>o</w:t>
      </w:r>
      <w:r w:rsidRPr="004707BB">
        <w:rPr>
          <w:rFonts w:ascii="Times New Roman" w:hAnsi="Times New Roman" w:cs="Times New Roman"/>
          <w:iCs/>
          <w:sz w:val="24"/>
        </w:rPr>
        <w:t xml:space="preserve">s. </w:t>
      </w:r>
    </w:p>
    <w:p w14:paraId="08D6A2A5" w14:textId="77777777" w:rsidR="008B397B" w:rsidRPr="000D4C9C" w:rsidRDefault="008B397B" w:rsidP="008B397B">
      <w:pPr>
        <w:spacing w:after="240" w:line="240" w:lineRule="auto"/>
        <w:ind w:firstLine="720"/>
        <w:jc w:val="both"/>
        <w:rPr>
          <w:rFonts w:ascii="Times New Roman" w:hAnsi="Times New Roman" w:cs="Times New Roman"/>
          <w:bCs/>
          <w:sz w:val="24"/>
          <w:lang w:val="es-ES"/>
        </w:rPr>
      </w:pPr>
      <w:r w:rsidRPr="008054F8">
        <w:rPr>
          <w:rFonts w:ascii="Times New Roman" w:hAnsi="Times New Roman" w:cs="Times New Roman"/>
          <w:iCs/>
          <w:sz w:val="24"/>
        </w:rPr>
        <w:t xml:space="preserve">Para ambos casos, se recomienda apoyar los resultados con elementos gráficos como tablas y figuras, sugiriendo </w:t>
      </w:r>
      <w:r w:rsidRPr="0064507C">
        <w:rPr>
          <w:rFonts w:ascii="Times New Roman" w:hAnsi="Times New Roman" w:cs="Times New Roman"/>
          <w:b/>
          <w:bCs/>
          <w:iCs/>
          <w:sz w:val="24"/>
        </w:rPr>
        <w:t>no incluir más de tres</w:t>
      </w:r>
      <w:r>
        <w:rPr>
          <w:rFonts w:ascii="Times New Roman" w:hAnsi="Times New Roman" w:cs="Times New Roman"/>
          <w:iCs/>
          <w:sz w:val="24"/>
        </w:rPr>
        <w:t xml:space="preserve">. </w:t>
      </w:r>
      <w:r>
        <w:rPr>
          <w:rFonts w:ascii="Times New Roman" w:hAnsi="Times New Roman" w:cs="Times New Roman"/>
          <w:bCs/>
          <w:sz w:val="24"/>
          <w:lang w:val="es-ES"/>
        </w:rPr>
        <w:t xml:space="preserve">Utilice este formato para la redacción de esta sección, cuya extensión se recomienda sea inferior o igual a 300 palabras.  </w:t>
      </w:r>
    </w:p>
    <w:p w14:paraId="2D2A4EB0" w14:textId="77777777" w:rsidR="008B397B" w:rsidRPr="008E7329" w:rsidRDefault="008B397B" w:rsidP="008B397B">
      <w:pPr>
        <w:spacing w:after="240" w:line="240" w:lineRule="auto"/>
        <w:jc w:val="both"/>
        <w:rPr>
          <w:rFonts w:ascii="Times New Roman" w:hAnsi="Times New Roman" w:cs="Times New Roman"/>
          <w:b/>
          <w:bCs/>
          <w:iCs/>
          <w:sz w:val="24"/>
        </w:rPr>
      </w:pPr>
      <w:r w:rsidRPr="008E7329">
        <w:rPr>
          <w:rFonts w:ascii="Times New Roman" w:hAnsi="Times New Roman" w:cs="Times New Roman"/>
          <w:b/>
          <w:bCs/>
          <w:iCs/>
          <w:sz w:val="24"/>
        </w:rPr>
        <w:t>Conclusiones</w:t>
      </w:r>
    </w:p>
    <w:p w14:paraId="4B1978FF" w14:textId="77777777" w:rsidR="008B397B" w:rsidRPr="007D6573" w:rsidRDefault="008B397B" w:rsidP="008B397B">
      <w:pPr>
        <w:spacing w:after="240" w:line="240" w:lineRule="auto"/>
        <w:ind w:firstLine="720"/>
        <w:jc w:val="both"/>
        <w:rPr>
          <w:rFonts w:ascii="Times New Roman" w:hAnsi="Times New Roman" w:cs="Times New Roman"/>
          <w:iCs/>
          <w:sz w:val="24"/>
        </w:rPr>
      </w:pPr>
      <w:r w:rsidRPr="008E7329">
        <w:rPr>
          <w:rFonts w:ascii="Times New Roman" w:hAnsi="Times New Roman" w:cs="Times New Roman"/>
          <w:iCs/>
          <w:sz w:val="24"/>
        </w:rPr>
        <w:t xml:space="preserve">En esta sección se deben sintetizar los principales </w:t>
      </w:r>
      <w:r>
        <w:rPr>
          <w:rFonts w:ascii="Times New Roman" w:hAnsi="Times New Roman" w:cs="Times New Roman"/>
          <w:iCs/>
          <w:sz w:val="24"/>
        </w:rPr>
        <w:t>resultados</w:t>
      </w:r>
      <w:r w:rsidRPr="008E7329">
        <w:rPr>
          <w:rFonts w:ascii="Times New Roman" w:hAnsi="Times New Roman" w:cs="Times New Roman"/>
          <w:iCs/>
          <w:sz w:val="24"/>
        </w:rPr>
        <w:t xml:space="preserve"> en relación con los objetivos planteados</w:t>
      </w:r>
      <w:r>
        <w:rPr>
          <w:rFonts w:ascii="Times New Roman" w:hAnsi="Times New Roman" w:cs="Times New Roman"/>
          <w:iCs/>
          <w:sz w:val="24"/>
        </w:rPr>
        <w:t xml:space="preserve"> y con las </w:t>
      </w:r>
      <w:r w:rsidRPr="008E7329">
        <w:rPr>
          <w:rFonts w:ascii="Times New Roman" w:hAnsi="Times New Roman" w:cs="Times New Roman"/>
          <w:iCs/>
          <w:sz w:val="24"/>
        </w:rPr>
        <w:t>implicaciones</w:t>
      </w:r>
      <w:r>
        <w:rPr>
          <w:rFonts w:ascii="Times New Roman" w:hAnsi="Times New Roman" w:cs="Times New Roman"/>
          <w:iCs/>
          <w:sz w:val="24"/>
        </w:rPr>
        <w:t xml:space="preserve"> que estos poseen</w:t>
      </w:r>
      <w:r w:rsidRPr="008E7329">
        <w:rPr>
          <w:rFonts w:ascii="Times New Roman" w:hAnsi="Times New Roman" w:cs="Times New Roman"/>
          <w:iCs/>
          <w:sz w:val="24"/>
        </w:rPr>
        <w:t xml:space="preserve"> en el fortalecimiento de las capacidades de investigación y/o gestión</w:t>
      </w:r>
      <w:r>
        <w:rPr>
          <w:rFonts w:ascii="Times New Roman" w:hAnsi="Times New Roman" w:cs="Times New Roman"/>
          <w:iCs/>
          <w:sz w:val="24"/>
        </w:rPr>
        <w:t xml:space="preserve"> territorial. Utilice </w:t>
      </w:r>
      <w:r>
        <w:rPr>
          <w:rFonts w:ascii="Times New Roman" w:hAnsi="Times New Roman" w:cs="Times New Roman"/>
          <w:bCs/>
          <w:sz w:val="24"/>
          <w:lang w:val="es-ES"/>
        </w:rPr>
        <w:t xml:space="preserve">este formato para la redacción de esta sección, cuya extensión se recomienda sea inferior o igual a 150 palabras.  </w:t>
      </w:r>
    </w:p>
    <w:p w14:paraId="2B43BE48" w14:textId="77777777" w:rsidR="008B397B" w:rsidRDefault="008B397B" w:rsidP="008B397B">
      <w:pPr>
        <w:spacing w:after="240" w:line="240" w:lineRule="auto"/>
        <w:jc w:val="both"/>
        <w:rPr>
          <w:rFonts w:ascii="Times New Roman" w:hAnsi="Times New Roman" w:cs="Times New Roman"/>
          <w:b/>
          <w:bCs/>
          <w:sz w:val="24"/>
        </w:rPr>
      </w:pPr>
      <w:r w:rsidRPr="00140FEA">
        <w:rPr>
          <w:rFonts w:ascii="Times New Roman" w:hAnsi="Times New Roman" w:cs="Times New Roman"/>
          <w:b/>
          <w:bCs/>
          <w:sz w:val="24"/>
        </w:rPr>
        <w:t xml:space="preserve">Referencias </w:t>
      </w:r>
    </w:p>
    <w:p w14:paraId="60E79C5B" w14:textId="77777777" w:rsidR="008B397B" w:rsidRPr="00EF3549" w:rsidRDefault="008B397B" w:rsidP="008B397B">
      <w:pPr>
        <w:spacing w:after="240" w:line="240" w:lineRule="auto"/>
        <w:ind w:firstLine="720"/>
        <w:jc w:val="both"/>
        <w:rPr>
          <w:rFonts w:ascii="Times New Roman" w:hAnsi="Times New Roman" w:cs="Times New Roman"/>
          <w:sz w:val="24"/>
        </w:rPr>
      </w:pPr>
      <w:r>
        <w:rPr>
          <w:rFonts w:ascii="Times New Roman" w:hAnsi="Times New Roman" w:cs="Times New Roman"/>
          <w:sz w:val="24"/>
        </w:rPr>
        <w:t xml:space="preserve">En esta sección se deben enlistar todas las citas referenciadas dentro del texto. Utilice el Manual de normas editoriales (Guía de Autores) versión 2023 de la Editorial </w:t>
      </w:r>
      <w:proofErr w:type="spellStart"/>
      <w:r>
        <w:rPr>
          <w:rFonts w:ascii="Times New Roman" w:hAnsi="Times New Roman" w:cs="Times New Roman"/>
          <w:sz w:val="24"/>
        </w:rPr>
        <w:t>Unimagdalena</w:t>
      </w:r>
      <w:proofErr w:type="spellEnd"/>
      <w:r>
        <w:rPr>
          <w:rFonts w:ascii="Times New Roman" w:hAnsi="Times New Roman" w:cs="Times New Roman"/>
          <w:sz w:val="24"/>
        </w:rPr>
        <w:t xml:space="preserve"> (páginas 19–32)</w:t>
      </w:r>
      <w:r>
        <w:rPr>
          <w:rStyle w:val="Refdenotaalpie"/>
          <w:rFonts w:ascii="Times New Roman" w:hAnsi="Times New Roman" w:cs="Times New Roman"/>
          <w:sz w:val="24"/>
        </w:rPr>
        <w:footnoteReference w:id="5"/>
      </w:r>
      <w:r>
        <w:rPr>
          <w:rFonts w:ascii="Times New Roman" w:hAnsi="Times New Roman" w:cs="Times New Roman"/>
          <w:sz w:val="24"/>
        </w:rPr>
        <w:t>, cuyas reglas de citación se basan en las normas APA séptima edición, para la correcta construcción de la lista de referencias.</w:t>
      </w:r>
    </w:p>
    <w:p w14:paraId="306644D9" w14:textId="77777777" w:rsidR="008B397B" w:rsidRDefault="008B397B" w:rsidP="008B397B">
      <w:pPr>
        <w:spacing w:after="240" w:line="240" w:lineRule="auto"/>
        <w:ind w:firstLine="720"/>
        <w:jc w:val="both"/>
        <w:rPr>
          <w:rFonts w:ascii="Times New Roman" w:hAnsi="Times New Roman" w:cs="Times New Roman"/>
          <w:sz w:val="24"/>
        </w:rPr>
      </w:pPr>
      <w:r w:rsidRPr="00EF3549">
        <w:rPr>
          <w:rFonts w:ascii="Times New Roman" w:hAnsi="Times New Roman" w:cs="Times New Roman"/>
          <w:sz w:val="24"/>
        </w:rPr>
        <w:t>S</w:t>
      </w:r>
      <w:r>
        <w:rPr>
          <w:rFonts w:ascii="Times New Roman" w:hAnsi="Times New Roman" w:cs="Times New Roman"/>
          <w:sz w:val="24"/>
        </w:rPr>
        <w:t>ó</w:t>
      </w:r>
      <w:r w:rsidRPr="00EF3549">
        <w:rPr>
          <w:rFonts w:ascii="Times New Roman" w:hAnsi="Times New Roman" w:cs="Times New Roman"/>
          <w:sz w:val="24"/>
        </w:rPr>
        <w:t>lo se garantiza el proceso de recepción</w:t>
      </w:r>
      <w:r>
        <w:rPr>
          <w:rFonts w:ascii="Times New Roman" w:hAnsi="Times New Roman" w:cs="Times New Roman"/>
          <w:sz w:val="24"/>
        </w:rPr>
        <w:t xml:space="preserve"> y posterior presentación para los resúmenes extendidos</w:t>
      </w:r>
      <w:r w:rsidRPr="00EF3549">
        <w:rPr>
          <w:rFonts w:ascii="Times New Roman" w:hAnsi="Times New Roman" w:cs="Times New Roman"/>
          <w:sz w:val="24"/>
        </w:rPr>
        <w:t xml:space="preserve"> </w:t>
      </w:r>
      <w:r>
        <w:rPr>
          <w:rFonts w:ascii="Times New Roman" w:hAnsi="Times New Roman" w:cs="Times New Roman"/>
          <w:sz w:val="24"/>
        </w:rPr>
        <w:t xml:space="preserve">enviados a la dirección de correo electrónico </w:t>
      </w:r>
      <w:hyperlink r:id="rId6" w:history="1">
        <w:r w:rsidRPr="00F15F36">
          <w:rPr>
            <w:rStyle w:val="Hipervnculo"/>
            <w:rFonts w:ascii="Times New Roman" w:hAnsi="Times New Roman" w:cs="Times New Roman"/>
            <w:sz w:val="24"/>
          </w:rPr>
          <w:t>gimsa@unimagdalena.edu.co</w:t>
        </w:r>
      </w:hyperlink>
      <w:r>
        <w:rPr>
          <w:rFonts w:ascii="Times New Roman" w:hAnsi="Times New Roman" w:cs="Times New Roman"/>
          <w:sz w:val="24"/>
        </w:rPr>
        <w:t xml:space="preserve">.  </w:t>
      </w:r>
    </w:p>
    <w:p w14:paraId="5E6C00FD" w14:textId="77777777" w:rsidR="008B397B" w:rsidRPr="00114926" w:rsidRDefault="008B397B" w:rsidP="008B397B">
      <w:pPr>
        <w:spacing w:before="120" w:after="120"/>
        <w:jc w:val="both"/>
        <w:rPr>
          <w:rFonts w:ascii="Times New Roman" w:hAnsi="Times New Roman" w:cs="Times New Roman"/>
          <w:i/>
          <w:iCs/>
          <w:sz w:val="24"/>
          <w:szCs w:val="24"/>
        </w:rPr>
      </w:pPr>
      <w:r w:rsidRPr="00114926">
        <w:rPr>
          <w:rFonts w:ascii="Times New Roman" w:hAnsi="Times New Roman" w:cs="Times New Roman"/>
          <w:i/>
          <w:iCs/>
          <w:sz w:val="24"/>
          <w:szCs w:val="24"/>
        </w:rPr>
        <w:t>Formato ejemplo para tablas.</w:t>
      </w:r>
    </w:p>
    <w:p w14:paraId="706EC0AD" w14:textId="77777777" w:rsidR="008B397B" w:rsidRPr="00122575" w:rsidRDefault="008B397B" w:rsidP="008B397B">
      <w:pPr>
        <w:jc w:val="center"/>
        <w:rPr>
          <w:rFonts w:ascii="Times New Roman" w:hAnsi="Times New Roman" w:cs="Times New Roman"/>
          <w:sz w:val="24"/>
          <w:szCs w:val="24"/>
        </w:rPr>
      </w:pPr>
      <w:r w:rsidRPr="00122575">
        <w:rPr>
          <w:rFonts w:ascii="Times New Roman" w:hAnsi="Times New Roman" w:cs="Times New Roman"/>
          <w:b/>
          <w:bCs/>
          <w:sz w:val="24"/>
          <w:szCs w:val="24"/>
        </w:rPr>
        <w:t>Tabla 1.</w:t>
      </w:r>
      <w:r w:rsidRPr="00122575">
        <w:rPr>
          <w:rFonts w:ascii="Times New Roman" w:hAnsi="Times New Roman" w:cs="Times New Roman"/>
          <w:sz w:val="24"/>
          <w:szCs w:val="24"/>
        </w:rPr>
        <w:t xml:space="preserve"> Tabla de ejemplo (en Word editable).</w:t>
      </w:r>
    </w:p>
    <w:tbl>
      <w:tblPr>
        <w:tblStyle w:val="Tablaconcuadrcula"/>
        <w:tblW w:w="0" w:type="auto"/>
        <w:tblLook w:val="04A0" w:firstRow="1" w:lastRow="0" w:firstColumn="1" w:lastColumn="0" w:noHBand="0" w:noVBand="1"/>
      </w:tblPr>
      <w:tblGrid>
        <w:gridCol w:w="4401"/>
        <w:gridCol w:w="4427"/>
      </w:tblGrid>
      <w:tr w:rsidR="008B397B" w:rsidRPr="008210D1" w14:paraId="614F15E8" w14:textId="77777777" w:rsidTr="0093297F">
        <w:tc>
          <w:tcPr>
            <w:tcW w:w="4678" w:type="dxa"/>
          </w:tcPr>
          <w:p w14:paraId="63E293B9" w14:textId="77777777" w:rsidR="008B397B" w:rsidRPr="006643FD" w:rsidRDefault="008B397B" w:rsidP="0093297F">
            <w:pPr>
              <w:spacing w:line="276" w:lineRule="auto"/>
              <w:jc w:val="center"/>
              <w:rPr>
                <w:rFonts w:ascii="Times New Roman" w:hAnsi="Times New Roman" w:cs="Times New Roman"/>
                <w:b/>
                <w:bCs/>
                <w:lang w:val="en-US"/>
              </w:rPr>
            </w:pPr>
            <w:r w:rsidRPr="006643FD">
              <w:rPr>
                <w:rFonts w:ascii="Times New Roman" w:hAnsi="Times New Roman" w:cs="Times New Roman"/>
                <w:b/>
                <w:bCs/>
                <w:lang w:val="en-US"/>
              </w:rPr>
              <w:t>Variable</w:t>
            </w:r>
          </w:p>
        </w:tc>
        <w:tc>
          <w:tcPr>
            <w:tcW w:w="4682" w:type="dxa"/>
          </w:tcPr>
          <w:p w14:paraId="064A092F" w14:textId="77777777" w:rsidR="008B397B" w:rsidRPr="006643FD" w:rsidRDefault="008B397B" w:rsidP="0093297F">
            <w:pPr>
              <w:spacing w:line="276" w:lineRule="auto"/>
              <w:jc w:val="center"/>
              <w:rPr>
                <w:rFonts w:ascii="Times New Roman" w:hAnsi="Times New Roman" w:cs="Times New Roman"/>
                <w:b/>
                <w:bCs/>
              </w:rPr>
            </w:pPr>
            <w:r w:rsidRPr="006643FD">
              <w:rPr>
                <w:rFonts w:ascii="Times New Roman" w:hAnsi="Times New Roman" w:cs="Times New Roman"/>
                <w:b/>
                <w:bCs/>
              </w:rPr>
              <w:t>Descripción</w:t>
            </w:r>
          </w:p>
        </w:tc>
      </w:tr>
      <w:tr w:rsidR="008B397B" w:rsidRPr="008210D1" w14:paraId="28BE3709" w14:textId="77777777" w:rsidTr="0093297F">
        <w:tc>
          <w:tcPr>
            <w:tcW w:w="4678" w:type="dxa"/>
            <w:vAlign w:val="center"/>
          </w:tcPr>
          <w:p w14:paraId="32084A36" w14:textId="77777777" w:rsidR="008B397B" w:rsidRPr="008210D1" w:rsidRDefault="008B397B" w:rsidP="0093297F">
            <w:pPr>
              <w:spacing w:line="276" w:lineRule="auto"/>
              <w:rPr>
                <w:rFonts w:ascii="Times New Roman" w:hAnsi="Times New Roman" w:cs="Times New Roman"/>
                <w:b/>
                <w:bCs/>
                <w:lang w:val="en-US"/>
              </w:rPr>
            </w:pPr>
          </w:p>
        </w:tc>
        <w:tc>
          <w:tcPr>
            <w:tcW w:w="4682" w:type="dxa"/>
            <w:vAlign w:val="center"/>
          </w:tcPr>
          <w:p w14:paraId="0313C6CC" w14:textId="77777777" w:rsidR="008B397B" w:rsidRPr="008210D1" w:rsidRDefault="008B397B" w:rsidP="0093297F">
            <w:pPr>
              <w:spacing w:line="276" w:lineRule="auto"/>
              <w:rPr>
                <w:rFonts w:ascii="Times New Roman" w:hAnsi="Times New Roman" w:cs="Times New Roman"/>
                <w:lang w:val="en-US"/>
              </w:rPr>
            </w:pPr>
          </w:p>
        </w:tc>
      </w:tr>
      <w:tr w:rsidR="008B397B" w:rsidRPr="008210D1" w14:paraId="61FC4F27" w14:textId="77777777" w:rsidTr="0093297F">
        <w:tc>
          <w:tcPr>
            <w:tcW w:w="4678" w:type="dxa"/>
            <w:vAlign w:val="center"/>
          </w:tcPr>
          <w:p w14:paraId="24520D38" w14:textId="77777777" w:rsidR="008B397B" w:rsidRPr="008210D1" w:rsidRDefault="008B397B" w:rsidP="0093297F">
            <w:pPr>
              <w:spacing w:line="276" w:lineRule="auto"/>
              <w:rPr>
                <w:rFonts w:ascii="Times New Roman" w:hAnsi="Times New Roman" w:cs="Times New Roman"/>
                <w:b/>
                <w:bCs/>
                <w:lang w:val="en-US"/>
              </w:rPr>
            </w:pPr>
          </w:p>
        </w:tc>
        <w:tc>
          <w:tcPr>
            <w:tcW w:w="4682" w:type="dxa"/>
            <w:vAlign w:val="center"/>
          </w:tcPr>
          <w:p w14:paraId="7AD1E99E" w14:textId="77777777" w:rsidR="008B397B" w:rsidRPr="008210D1" w:rsidRDefault="008B397B" w:rsidP="0093297F">
            <w:pPr>
              <w:spacing w:line="276" w:lineRule="auto"/>
              <w:rPr>
                <w:rFonts w:ascii="Times New Roman" w:hAnsi="Times New Roman" w:cs="Times New Roman"/>
                <w:lang w:val="en-US"/>
              </w:rPr>
            </w:pPr>
          </w:p>
        </w:tc>
      </w:tr>
      <w:tr w:rsidR="008B397B" w:rsidRPr="008210D1" w14:paraId="0421292D" w14:textId="77777777" w:rsidTr="0093297F">
        <w:tc>
          <w:tcPr>
            <w:tcW w:w="4678" w:type="dxa"/>
            <w:vAlign w:val="center"/>
          </w:tcPr>
          <w:p w14:paraId="277575A5" w14:textId="77777777" w:rsidR="008B397B" w:rsidRPr="008210D1" w:rsidRDefault="008B397B" w:rsidP="0093297F">
            <w:pPr>
              <w:spacing w:line="276" w:lineRule="auto"/>
              <w:rPr>
                <w:rFonts w:ascii="Times New Roman" w:hAnsi="Times New Roman" w:cs="Times New Roman"/>
                <w:b/>
                <w:bCs/>
                <w:lang w:val="en-US"/>
              </w:rPr>
            </w:pPr>
          </w:p>
        </w:tc>
        <w:tc>
          <w:tcPr>
            <w:tcW w:w="4682" w:type="dxa"/>
            <w:vAlign w:val="center"/>
          </w:tcPr>
          <w:p w14:paraId="602EF2B0" w14:textId="77777777" w:rsidR="008B397B" w:rsidRPr="008210D1" w:rsidRDefault="008B397B" w:rsidP="0093297F">
            <w:pPr>
              <w:spacing w:line="276" w:lineRule="auto"/>
              <w:rPr>
                <w:rFonts w:ascii="Times New Roman" w:hAnsi="Times New Roman" w:cs="Times New Roman"/>
                <w:lang w:val="en-US"/>
              </w:rPr>
            </w:pPr>
          </w:p>
        </w:tc>
      </w:tr>
      <w:tr w:rsidR="008B397B" w:rsidRPr="008210D1" w14:paraId="0D41F517" w14:textId="77777777" w:rsidTr="0093297F">
        <w:tc>
          <w:tcPr>
            <w:tcW w:w="4678" w:type="dxa"/>
            <w:vAlign w:val="center"/>
          </w:tcPr>
          <w:p w14:paraId="073551A8" w14:textId="77777777" w:rsidR="008B397B" w:rsidRPr="008210D1" w:rsidRDefault="008B397B" w:rsidP="0093297F">
            <w:pPr>
              <w:spacing w:line="276" w:lineRule="auto"/>
              <w:rPr>
                <w:rFonts w:ascii="Times New Roman" w:hAnsi="Times New Roman" w:cs="Times New Roman"/>
                <w:b/>
                <w:bCs/>
                <w:lang w:val="en-US"/>
              </w:rPr>
            </w:pPr>
          </w:p>
        </w:tc>
        <w:tc>
          <w:tcPr>
            <w:tcW w:w="4682" w:type="dxa"/>
            <w:vAlign w:val="center"/>
          </w:tcPr>
          <w:p w14:paraId="238A5740" w14:textId="77777777" w:rsidR="008B397B" w:rsidRPr="008210D1" w:rsidRDefault="008B397B" w:rsidP="0093297F">
            <w:pPr>
              <w:spacing w:line="276" w:lineRule="auto"/>
              <w:rPr>
                <w:rFonts w:ascii="Times New Roman" w:hAnsi="Times New Roman" w:cs="Times New Roman"/>
                <w:lang w:val="en-US"/>
              </w:rPr>
            </w:pPr>
          </w:p>
        </w:tc>
      </w:tr>
    </w:tbl>
    <w:p w14:paraId="366427BB" w14:textId="77777777" w:rsidR="008B397B" w:rsidRPr="00114926" w:rsidRDefault="008B397B" w:rsidP="008B397B">
      <w:pPr>
        <w:spacing w:before="120" w:after="120"/>
        <w:jc w:val="both"/>
        <w:rPr>
          <w:rFonts w:ascii="Times New Roman" w:hAnsi="Times New Roman" w:cs="Times New Roman"/>
          <w:sz w:val="20"/>
          <w:szCs w:val="20"/>
        </w:rPr>
      </w:pPr>
      <w:r w:rsidRPr="00114926">
        <w:rPr>
          <w:rFonts w:ascii="Times New Roman" w:hAnsi="Times New Roman" w:cs="Times New Roman"/>
          <w:sz w:val="20"/>
          <w:szCs w:val="20"/>
        </w:rPr>
        <w:t>Fuente: Fuente o elaboración propia.</w:t>
      </w:r>
    </w:p>
    <w:p w14:paraId="3B550980" w14:textId="77777777" w:rsidR="008B397B" w:rsidRDefault="008B397B" w:rsidP="008B397B">
      <w:pPr>
        <w:spacing w:before="120" w:after="120"/>
        <w:jc w:val="both"/>
        <w:rPr>
          <w:rFonts w:ascii="Times New Roman" w:hAnsi="Times New Roman" w:cs="Times New Roman"/>
          <w:i/>
          <w:iCs/>
          <w:sz w:val="24"/>
          <w:szCs w:val="24"/>
        </w:rPr>
      </w:pPr>
      <w:r w:rsidRPr="002D74A8">
        <w:rPr>
          <w:rFonts w:ascii="Times New Roman" w:hAnsi="Times New Roman" w:cs="Times New Roman"/>
          <w:i/>
          <w:iCs/>
          <w:sz w:val="24"/>
          <w:szCs w:val="24"/>
        </w:rPr>
        <w:t>Formato ejemplo para figuras</w:t>
      </w:r>
      <w:r>
        <w:rPr>
          <w:rFonts w:ascii="Times New Roman" w:hAnsi="Times New Roman" w:cs="Times New Roman"/>
          <w:i/>
          <w:iCs/>
          <w:sz w:val="24"/>
          <w:szCs w:val="24"/>
        </w:rPr>
        <w:t>.</w:t>
      </w:r>
    </w:p>
    <w:p w14:paraId="485A41CD" w14:textId="77777777" w:rsidR="008B397B" w:rsidRPr="002D74A8" w:rsidRDefault="008B397B" w:rsidP="008B397B">
      <w:pPr>
        <w:spacing w:before="120" w:after="120"/>
        <w:jc w:val="both"/>
        <w:rPr>
          <w:rFonts w:ascii="Times New Roman" w:hAnsi="Times New Roman" w:cs="Times New Roman"/>
          <w:sz w:val="24"/>
          <w:szCs w:val="24"/>
        </w:rPr>
      </w:pPr>
    </w:p>
    <w:p w14:paraId="499B2831" w14:textId="77777777" w:rsidR="008B397B" w:rsidRDefault="008B397B" w:rsidP="008B397B">
      <w:pPr>
        <w:jc w:val="center"/>
      </w:pPr>
      <w:r>
        <w:rPr>
          <w:noProof/>
        </w:rPr>
        <w:drawing>
          <wp:inline distT="0" distB="0" distL="0" distR="0" wp14:anchorId="16A49B12" wp14:editId="43DDACC6">
            <wp:extent cx="4617614" cy="2322000"/>
            <wp:effectExtent l="0" t="0" r="0" b="2540"/>
            <wp:docPr id="1659635261" name="Imagen 2" descr="Gráfico, Histo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635261" name="Imagen 2" descr="Gráfico, Histograma&#10;&#10;El contenido generado por IA puede ser incorrecto."/>
                    <pic:cNvPicPr/>
                  </pic:nvPicPr>
                  <pic:blipFill rotWithShape="1">
                    <a:blip r:embed="rId7" cstate="print">
                      <a:extLst>
                        <a:ext uri="{28A0092B-C50C-407E-A947-70E740481C1C}">
                          <a14:useLocalDpi xmlns:a14="http://schemas.microsoft.com/office/drawing/2010/main" val="0"/>
                        </a:ext>
                      </a:extLst>
                    </a:blip>
                    <a:srcRect l="1382" t="1595" r="1776" b="4869"/>
                    <a:stretch/>
                  </pic:blipFill>
                  <pic:spPr bwMode="auto">
                    <a:xfrm>
                      <a:off x="0" y="0"/>
                      <a:ext cx="4617614" cy="2322000"/>
                    </a:xfrm>
                    <a:prstGeom prst="rect">
                      <a:avLst/>
                    </a:prstGeom>
                    <a:ln>
                      <a:noFill/>
                    </a:ln>
                    <a:extLst>
                      <a:ext uri="{53640926-AAD7-44D8-BBD7-CCE9431645EC}">
                        <a14:shadowObscured xmlns:a14="http://schemas.microsoft.com/office/drawing/2010/main"/>
                      </a:ext>
                    </a:extLst>
                  </pic:spPr>
                </pic:pic>
              </a:graphicData>
            </a:graphic>
          </wp:inline>
        </w:drawing>
      </w:r>
    </w:p>
    <w:p w14:paraId="6061CE05" w14:textId="77777777" w:rsidR="008B397B" w:rsidRPr="009653DE" w:rsidRDefault="008B397B" w:rsidP="008B397B">
      <w:pPr>
        <w:spacing w:after="0"/>
        <w:jc w:val="center"/>
        <w:rPr>
          <w:rFonts w:ascii="Times New Roman" w:hAnsi="Times New Roman" w:cs="Times New Roman"/>
          <w:sz w:val="24"/>
          <w:szCs w:val="24"/>
        </w:rPr>
      </w:pPr>
      <w:r w:rsidRPr="009653DE">
        <w:rPr>
          <w:rFonts w:ascii="Times New Roman" w:hAnsi="Times New Roman" w:cs="Times New Roman"/>
          <w:b/>
          <w:bCs/>
          <w:sz w:val="24"/>
          <w:szCs w:val="24"/>
        </w:rPr>
        <w:t>Figura 1.</w:t>
      </w:r>
      <w:r w:rsidRPr="009653DE">
        <w:rPr>
          <w:rFonts w:ascii="Times New Roman" w:hAnsi="Times New Roman" w:cs="Times New Roman"/>
          <w:sz w:val="24"/>
          <w:szCs w:val="24"/>
        </w:rPr>
        <w:t xml:space="preserve"> Figura ejemplo en formato JP</w:t>
      </w:r>
      <w:r>
        <w:rPr>
          <w:rFonts w:ascii="Times New Roman" w:hAnsi="Times New Roman" w:cs="Times New Roman"/>
          <w:sz w:val="24"/>
          <w:szCs w:val="24"/>
        </w:rPr>
        <w:t>E</w:t>
      </w:r>
      <w:r w:rsidRPr="009653DE">
        <w:rPr>
          <w:rFonts w:ascii="Times New Roman" w:hAnsi="Times New Roman" w:cs="Times New Roman"/>
          <w:sz w:val="24"/>
          <w:szCs w:val="24"/>
        </w:rPr>
        <w:t>G (</w:t>
      </w:r>
      <w:r>
        <w:rPr>
          <w:rFonts w:ascii="Times New Roman" w:hAnsi="Times New Roman" w:cs="Times New Roman"/>
          <w:sz w:val="24"/>
          <w:szCs w:val="24"/>
        </w:rPr>
        <w:t>resolución mínima de 300 dpi</w:t>
      </w:r>
      <w:r w:rsidRPr="009653DE">
        <w:rPr>
          <w:rFonts w:ascii="Times New Roman" w:hAnsi="Times New Roman" w:cs="Times New Roman"/>
          <w:sz w:val="24"/>
          <w:szCs w:val="24"/>
        </w:rPr>
        <w:t>).</w:t>
      </w:r>
    </w:p>
    <w:p w14:paraId="23297713" w14:textId="77777777" w:rsidR="008B397B" w:rsidRPr="009653DE" w:rsidRDefault="008B397B" w:rsidP="008B397B">
      <w:pPr>
        <w:spacing w:after="0"/>
        <w:jc w:val="center"/>
        <w:rPr>
          <w:rFonts w:ascii="Times New Roman" w:hAnsi="Times New Roman" w:cs="Times New Roman"/>
          <w:sz w:val="28"/>
          <w:szCs w:val="28"/>
        </w:rPr>
      </w:pPr>
      <w:r w:rsidRPr="009653DE">
        <w:rPr>
          <w:rFonts w:ascii="Times New Roman" w:hAnsi="Times New Roman" w:cs="Times New Roman"/>
          <w:sz w:val="24"/>
          <w:szCs w:val="24"/>
        </w:rPr>
        <w:t>Fuente: Fuente o elaboración propia.</w:t>
      </w:r>
    </w:p>
    <w:p w14:paraId="08C9E4E7" w14:textId="77777777" w:rsidR="008B397B" w:rsidRDefault="008B397B" w:rsidP="008B397B">
      <w:pPr>
        <w:spacing w:after="240" w:line="240" w:lineRule="auto"/>
        <w:jc w:val="both"/>
        <w:rPr>
          <w:rFonts w:ascii="Times New Roman" w:hAnsi="Times New Roman" w:cs="Times New Roman"/>
          <w:sz w:val="24"/>
        </w:rPr>
      </w:pPr>
    </w:p>
    <w:p w14:paraId="445F32F5" w14:textId="77777777" w:rsidR="008B397B" w:rsidRDefault="008B397B" w:rsidP="008B397B">
      <w:pPr>
        <w:spacing w:line="240" w:lineRule="auto"/>
        <w:ind w:firstLine="720"/>
        <w:jc w:val="both"/>
        <w:rPr>
          <w:rFonts w:ascii="Times New Roman" w:hAnsi="Times New Roman" w:cs="Times New Roman"/>
          <w:sz w:val="24"/>
        </w:rPr>
      </w:pPr>
    </w:p>
    <w:p w14:paraId="1332ADF5" w14:textId="77777777" w:rsidR="008B397B" w:rsidRDefault="008B397B" w:rsidP="008B397B">
      <w:pPr>
        <w:spacing w:line="240" w:lineRule="auto"/>
        <w:ind w:firstLine="720"/>
        <w:jc w:val="both"/>
        <w:rPr>
          <w:rFonts w:ascii="Times New Roman" w:hAnsi="Times New Roman" w:cs="Times New Roman"/>
          <w:sz w:val="24"/>
        </w:rPr>
      </w:pPr>
    </w:p>
    <w:p w14:paraId="1A485863" w14:textId="77777777" w:rsidR="008B397B" w:rsidRDefault="008B397B" w:rsidP="008B397B">
      <w:pPr>
        <w:spacing w:line="240" w:lineRule="auto"/>
        <w:ind w:firstLine="720"/>
        <w:jc w:val="both"/>
        <w:rPr>
          <w:rFonts w:ascii="Times New Roman" w:hAnsi="Times New Roman" w:cs="Times New Roman"/>
          <w:sz w:val="24"/>
        </w:rPr>
      </w:pPr>
    </w:p>
    <w:p w14:paraId="64739346" w14:textId="77777777" w:rsidR="008B397B" w:rsidRDefault="008B397B" w:rsidP="008B397B">
      <w:pPr>
        <w:spacing w:line="240" w:lineRule="auto"/>
        <w:ind w:firstLine="720"/>
        <w:jc w:val="both"/>
        <w:rPr>
          <w:rFonts w:ascii="Times New Roman" w:hAnsi="Times New Roman" w:cs="Times New Roman"/>
          <w:sz w:val="24"/>
        </w:rPr>
      </w:pPr>
    </w:p>
    <w:p w14:paraId="40E5BEF1" w14:textId="77777777" w:rsidR="008B397B" w:rsidRDefault="008B397B" w:rsidP="008B397B">
      <w:pPr>
        <w:spacing w:line="240" w:lineRule="auto"/>
        <w:ind w:firstLine="720"/>
        <w:jc w:val="both"/>
        <w:rPr>
          <w:rFonts w:ascii="Times New Roman" w:hAnsi="Times New Roman" w:cs="Times New Roman"/>
          <w:sz w:val="24"/>
        </w:rPr>
      </w:pPr>
    </w:p>
    <w:p w14:paraId="48DB0D93" w14:textId="77777777" w:rsidR="008B397B" w:rsidRPr="00866218" w:rsidRDefault="008B397B" w:rsidP="008B397B">
      <w:pPr>
        <w:spacing w:line="240" w:lineRule="auto"/>
        <w:jc w:val="both"/>
        <w:rPr>
          <w:rFonts w:ascii="Times New Roman" w:hAnsi="Times New Roman" w:cs="Times New Roman"/>
          <w:sz w:val="24"/>
        </w:rPr>
      </w:pPr>
    </w:p>
    <w:p w14:paraId="51379F4A" w14:textId="77777777" w:rsidR="008B397B" w:rsidRDefault="008B397B"/>
    <w:p w14:paraId="7586DD84" w14:textId="77777777" w:rsidR="008B397B" w:rsidRDefault="008B397B"/>
    <w:sectPr w:rsidR="008B397B">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DA0C3" w14:textId="77777777" w:rsidR="00C526F3" w:rsidRDefault="00C526F3" w:rsidP="008B397B">
      <w:pPr>
        <w:spacing w:after="0" w:line="240" w:lineRule="auto"/>
      </w:pPr>
      <w:r>
        <w:separator/>
      </w:r>
    </w:p>
  </w:endnote>
  <w:endnote w:type="continuationSeparator" w:id="0">
    <w:p w14:paraId="4BA983F6" w14:textId="77777777" w:rsidR="00C526F3" w:rsidRDefault="00C526F3" w:rsidP="008B39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317F9" w14:textId="77777777" w:rsidR="006679B7" w:rsidRDefault="006679B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05095" w14:textId="5ABC630B" w:rsidR="008B397B" w:rsidRDefault="008B397B">
    <w:pPr>
      <w:pStyle w:val="Piedepgina"/>
    </w:pPr>
    <w:r w:rsidRPr="00B15DDE">
      <w:rPr>
        <w:noProof/>
        <w:lang w:eastAsia="es-CO"/>
      </w:rPr>
      <mc:AlternateContent>
        <mc:Choice Requires="wps">
          <w:drawing>
            <wp:anchor distT="45720" distB="45720" distL="114300" distR="114300" simplePos="0" relativeHeight="251670528" behindDoc="1" locked="0" layoutInCell="1" allowOverlap="1" wp14:anchorId="08309350" wp14:editId="3F904BCE">
              <wp:simplePos x="0" y="0"/>
              <wp:positionH relativeFrom="margin">
                <wp:posOffset>817880</wp:posOffset>
              </wp:positionH>
              <wp:positionV relativeFrom="paragraph">
                <wp:posOffset>-248920</wp:posOffset>
              </wp:positionV>
              <wp:extent cx="4286250" cy="1404620"/>
              <wp:effectExtent l="0" t="0" r="0"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0" cy="1404620"/>
                      </a:xfrm>
                      <a:prstGeom prst="rect">
                        <a:avLst/>
                      </a:prstGeom>
                      <a:noFill/>
                      <a:ln w="9525">
                        <a:noFill/>
                        <a:miter lim="800000"/>
                        <a:headEnd/>
                        <a:tailEnd/>
                      </a:ln>
                    </wps:spPr>
                    <wps:txbx>
                      <w:txbxContent>
                        <w:p w14:paraId="201AB451" w14:textId="77777777" w:rsidR="008B397B" w:rsidRDefault="008B397B" w:rsidP="008B397B">
                          <w:pPr>
                            <w:spacing w:after="0" w:line="200" w:lineRule="exact"/>
                            <w:rPr>
                              <w:rFonts w:ascii="Arial Black" w:hAnsi="Arial Black"/>
                              <w:noProof/>
                              <w:color w:val="00518E"/>
                              <w:sz w:val="17"/>
                              <w:szCs w:val="17"/>
                            </w:rPr>
                          </w:pPr>
                          <w:r>
                            <w:rPr>
                              <w:rFonts w:ascii="Arial Black" w:hAnsi="Arial Black"/>
                              <w:noProof/>
                              <w:color w:val="00518E"/>
                              <w:sz w:val="17"/>
                              <w:szCs w:val="17"/>
                            </w:rPr>
                            <w:t>PROGRAMA DE INGENIERÍA AMBIENTAL Y SANITARIA</w:t>
                          </w:r>
                        </w:p>
                        <w:p w14:paraId="3B844F5C" w14:textId="77777777" w:rsidR="008B397B" w:rsidRDefault="008B397B" w:rsidP="008B397B">
                          <w:pPr>
                            <w:spacing w:after="0" w:line="200" w:lineRule="exact"/>
                            <w:rPr>
                              <w:color w:val="747474" w:themeColor="background2" w:themeShade="80"/>
                              <w:sz w:val="18"/>
                              <w:szCs w:val="18"/>
                            </w:rPr>
                          </w:pPr>
                          <w:r>
                            <w:rPr>
                              <w:noProof/>
                              <w:color w:val="747474" w:themeColor="background2" w:themeShade="80"/>
                              <w:sz w:val="18"/>
                              <w:szCs w:val="18"/>
                            </w:rPr>
                            <w:t>Calle 29H3 No. 22-01</w:t>
                          </w:r>
                        </w:p>
                        <w:p w14:paraId="5DE53E48" w14:textId="77777777" w:rsidR="008B397B" w:rsidRDefault="008B397B" w:rsidP="008B397B">
                          <w:pPr>
                            <w:spacing w:after="0" w:line="200" w:lineRule="exact"/>
                            <w:rPr>
                              <w:color w:val="747474" w:themeColor="background2" w:themeShade="80"/>
                              <w:sz w:val="18"/>
                              <w:szCs w:val="18"/>
                            </w:rPr>
                          </w:pPr>
                          <w:r>
                            <w:rPr>
                              <w:noProof/>
                              <w:color w:val="747474" w:themeColor="background2" w:themeShade="80"/>
                              <w:sz w:val="18"/>
                              <w:szCs w:val="18"/>
                            </w:rPr>
                            <w:t>Edificio Ciénaga Grande Norte, Piso 1</w:t>
                          </w:r>
                        </w:p>
                        <w:p w14:paraId="3E934365" w14:textId="77777777" w:rsidR="008B397B" w:rsidRDefault="008B397B" w:rsidP="008B397B">
                          <w:pPr>
                            <w:spacing w:after="0" w:line="200" w:lineRule="exact"/>
                            <w:rPr>
                              <w:color w:val="747474" w:themeColor="background2" w:themeShade="80"/>
                              <w:sz w:val="18"/>
                              <w:szCs w:val="18"/>
                            </w:rPr>
                          </w:pPr>
                          <w:r>
                            <w:rPr>
                              <w:color w:val="747474" w:themeColor="background2" w:themeShade="80"/>
                              <w:sz w:val="18"/>
                              <w:szCs w:val="18"/>
                            </w:rPr>
                            <w:t xml:space="preserve">Santa Marta - Colombia </w:t>
                          </w:r>
                          <w:r>
                            <w:rPr>
                              <w:noProof/>
                              <w:color w:val="747474" w:themeColor="background2" w:themeShade="80"/>
                              <w:sz w:val="18"/>
                              <w:szCs w:val="18"/>
                            </w:rPr>
                            <w:t>PBX: (57-605) 438 1000</w:t>
                          </w:r>
                          <w:r>
                            <w:rPr>
                              <w:color w:val="747474" w:themeColor="background2" w:themeShade="80"/>
                              <w:sz w:val="18"/>
                              <w:szCs w:val="18"/>
                            </w:rPr>
                            <w:t xml:space="preserve"> Ext. 2294</w:t>
                          </w:r>
                        </w:p>
                        <w:p w14:paraId="328D6178" w14:textId="77777777" w:rsidR="008B397B" w:rsidRPr="00B36D34" w:rsidRDefault="008B397B" w:rsidP="008B397B">
                          <w:pPr>
                            <w:spacing w:after="0" w:line="200" w:lineRule="exact"/>
                            <w:rPr>
                              <w:rFonts w:cstheme="minorHAnsi"/>
                              <w:b/>
                              <w:color w:val="00518E"/>
                              <w:sz w:val="18"/>
                              <w:szCs w:val="18"/>
                            </w:rPr>
                          </w:pPr>
                          <w:r>
                            <w:rPr>
                              <w:rFonts w:cstheme="minorHAnsi"/>
                              <w:b/>
                              <w:noProof/>
                              <w:color w:val="00518E"/>
                              <w:sz w:val="18"/>
                              <w:szCs w:val="18"/>
                            </w:rPr>
                            <w:t>ingambiental@unimagdalena.edu.co</w:t>
                          </w:r>
                        </w:p>
                        <w:p w14:paraId="74E10205" w14:textId="77777777" w:rsidR="008B397B" w:rsidRPr="00B36D34" w:rsidRDefault="008B397B" w:rsidP="008B397B">
                          <w:pPr>
                            <w:spacing w:after="0" w:line="200" w:lineRule="exact"/>
                            <w:rPr>
                              <w:rFonts w:cstheme="minorHAnsi"/>
                              <w:b/>
                              <w:color w:val="00518E"/>
                              <w:sz w:val="18"/>
                              <w:szCs w:val="18"/>
                            </w:rPr>
                          </w:pPr>
                          <w:r w:rsidRPr="00B36D34">
                            <w:rPr>
                              <w:rFonts w:cstheme="minorHAnsi"/>
                              <w:b/>
                              <w:color w:val="00518E"/>
                              <w:sz w:val="18"/>
                              <w:szCs w:val="18"/>
                            </w:rPr>
                            <w:t>www.unimagdalena.edu.co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309350" id="_x0000_t202" coordsize="21600,21600" o:spt="202" path="m,l,21600r21600,l21600,xe">
              <v:stroke joinstyle="miter"/>
              <v:path gradientshapeok="t" o:connecttype="rect"/>
            </v:shapetype>
            <v:shape id="Cuadro de texto 2" o:spid="_x0000_s1026" type="#_x0000_t202" style="position:absolute;margin-left:64.4pt;margin-top:-19.6pt;width:337.5pt;height:110.6pt;z-index:-2516459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" filled="f" stroked="f">
              <v:textbox style="mso-fit-shape-to-text:t">
                <w:txbxContent>
                  <w:p w14:paraId="201AB451" w14:textId="77777777" w:rsidR="008B397B" w:rsidRDefault="008B397B" w:rsidP="008B397B">
                    <w:pPr>
                      <w:spacing w:after="0" w:line="200" w:lineRule="exact"/>
                      <w:rPr>
                        <w:rFonts w:ascii="Arial Black" w:hAnsi="Arial Black"/>
                        <w:noProof/>
                        <w:color w:val="00518E"/>
                        <w:sz w:val="17"/>
                        <w:szCs w:val="17"/>
                      </w:rPr>
                    </w:pPr>
                    <w:r>
                      <w:rPr>
                        <w:rFonts w:ascii="Arial Black" w:hAnsi="Arial Black"/>
                        <w:noProof/>
                        <w:color w:val="00518E"/>
                        <w:sz w:val="17"/>
                        <w:szCs w:val="17"/>
                      </w:rPr>
                      <w:t>PROGRAMA DE INGENIERÍA AMBIENTAL Y SANITARIA</w:t>
                    </w:r>
                  </w:p>
                  <w:p w14:paraId="3B844F5C" w14:textId="77777777" w:rsidR="008B397B" w:rsidRDefault="008B397B" w:rsidP="008B397B">
                    <w:pPr>
                      <w:spacing w:after="0" w:line="200" w:lineRule="exact"/>
                      <w:rPr>
                        <w:color w:val="747474" w:themeColor="background2" w:themeShade="80"/>
                        <w:sz w:val="18"/>
                        <w:szCs w:val="18"/>
                      </w:rPr>
                    </w:pPr>
                    <w:r>
                      <w:rPr>
                        <w:noProof/>
                        <w:color w:val="747474" w:themeColor="background2" w:themeShade="80"/>
                        <w:sz w:val="18"/>
                        <w:szCs w:val="18"/>
                      </w:rPr>
                      <w:t>Calle 29H3 No. 22-01</w:t>
                    </w:r>
                  </w:p>
                  <w:p w14:paraId="5DE53E48" w14:textId="77777777" w:rsidR="008B397B" w:rsidRDefault="008B397B" w:rsidP="008B397B">
                    <w:pPr>
                      <w:spacing w:after="0" w:line="200" w:lineRule="exact"/>
                      <w:rPr>
                        <w:color w:val="747474" w:themeColor="background2" w:themeShade="80"/>
                        <w:sz w:val="18"/>
                        <w:szCs w:val="18"/>
                      </w:rPr>
                    </w:pPr>
                    <w:r>
                      <w:rPr>
                        <w:noProof/>
                        <w:color w:val="747474" w:themeColor="background2" w:themeShade="80"/>
                        <w:sz w:val="18"/>
                        <w:szCs w:val="18"/>
                      </w:rPr>
                      <w:t>Edificio Ciénaga Grande Norte, Piso 1</w:t>
                    </w:r>
                  </w:p>
                  <w:p w14:paraId="3E934365" w14:textId="77777777" w:rsidR="008B397B" w:rsidRDefault="008B397B" w:rsidP="008B397B">
                    <w:pPr>
                      <w:spacing w:after="0" w:line="200" w:lineRule="exact"/>
                      <w:rPr>
                        <w:color w:val="747474" w:themeColor="background2" w:themeShade="80"/>
                        <w:sz w:val="18"/>
                        <w:szCs w:val="18"/>
                      </w:rPr>
                    </w:pPr>
                    <w:r>
                      <w:rPr>
                        <w:color w:val="747474" w:themeColor="background2" w:themeShade="80"/>
                        <w:sz w:val="18"/>
                        <w:szCs w:val="18"/>
                      </w:rPr>
                      <w:t xml:space="preserve">Santa Marta - Colombia </w:t>
                    </w:r>
                    <w:r>
                      <w:rPr>
                        <w:noProof/>
                        <w:color w:val="747474" w:themeColor="background2" w:themeShade="80"/>
                        <w:sz w:val="18"/>
                        <w:szCs w:val="18"/>
                      </w:rPr>
                      <w:t>PBX: (57-605) 438 1000</w:t>
                    </w:r>
                    <w:r>
                      <w:rPr>
                        <w:color w:val="747474" w:themeColor="background2" w:themeShade="80"/>
                        <w:sz w:val="18"/>
                        <w:szCs w:val="18"/>
                      </w:rPr>
                      <w:t xml:space="preserve"> Ext. 2294</w:t>
                    </w:r>
                  </w:p>
                  <w:p w14:paraId="328D6178" w14:textId="77777777" w:rsidR="008B397B" w:rsidRPr="00B36D34" w:rsidRDefault="008B397B" w:rsidP="008B397B">
                    <w:pPr>
                      <w:spacing w:after="0" w:line="200" w:lineRule="exact"/>
                      <w:rPr>
                        <w:rFonts w:cstheme="minorHAnsi"/>
                        <w:b/>
                        <w:color w:val="00518E"/>
                        <w:sz w:val="18"/>
                        <w:szCs w:val="18"/>
                      </w:rPr>
                    </w:pPr>
                    <w:r>
                      <w:rPr>
                        <w:rFonts w:cstheme="minorHAnsi"/>
                        <w:b/>
                        <w:noProof/>
                        <w:color w:val="00518E"/>
                        <w:sz w:val="18"/>
                        <w:szCs w:val="18"/>
                      </w:rPr>
                      <w:t>ingambiental@unimagdalena.edu.co</w:t>
                    </w:r>
                  </w:p>
                  <w:p w14:paraId="74E10205" w14:textId="77777777" w:rsidR="008B397B" w:rsidRPr="00B36D34" w:rsidRDefault="008B397B" w:rsidP="008B397B">
                    <w:pPr>
                      <w:spacing w:after="0" w:line="200" w:lineRule="exact"/>
                      <w:rPr>
                        <w:rFonts w:cstheme="minorHAnsi"/>
                        <w:b/>
                        <w:color w:val="00518E"/>
                        <w:sz w:val="18"/>
                        <w:szCs w:val="18"/>
                      </w:rPr>
                    </w:pPr>
                    <w:r w:rsidRPr="00B36D34">
                      <w:rPr>
                        <w:rFonts w:cstheme="minorHAnsi"/>
                        <w:b/>
                        <w:color w:val="00518E"/>
                        <w:sz w:val="18"/>
                        <w:szCs w:val="18"/>
                      </w:rPr>
                      <w:t>www.unimagdalena.edu.co</w:t>
                    </w:r>
                  </w:p>
                </w:txbxContent>
              </v:textbox>
              <w10:wrap anchorx="margin"/>
            </v:shape>
          </w:pict>
        </mc:Fallback>
      </mc:AlternateContent>
    </w:r>
    <w:r>
      <w:rPr>
        <w:noProof/>
        <w:lang w:eastAsia="es-CO"/>
      </w:rPr>
      <mc:AlternateContent>
        <mc:Choice Requires="wps">
          <w:drawing>
            <wp:anchor distT="0" distB="0" distL="114300" distR="114300" simplePos="0" relativeHeight="251668480" behindDoc="0" locked="0" layoutInCell="1" allowOverlap="1" wp14:anchorId="72C9C78E" wp14:editId="0BC67087">
              <wp:simplePos x="0" y="0"/>
              <wp:positionH relativeFrom="column">
                <wp:posOffset>741680</wp:posOffset>
              </wp:positionH>
              <wp:positionV relativeFrom="paragraph">
                <wp:posOffset>-243840</wp:posOffset>
              </wp:positionV>
              <wp:extent cx="0" cy="831897"/>
              <wp:effectExtent l="0" t="0" r="38100" b="25400"/>
              <wp:wrapNone/>
              <wp:docPr id="4" name="Conector recto 4"/>
              <wp:cNvGraphicFramePr/>
              <a:graphic xmlns:a="http://schemas.openxmlformats.org/drawingml/2006/main">
                <a:graphicData uri="http://schemas.microsoft.com/office/word/2010/wordprocessingShape">
                  <wps:wsp>
                    <wps:cNvCnPr/>
                    <wps:spPr>
                      <a:xfrm flipH="1">
                        <a:off x="0" y="0"/>
                        <a:ext cx="0" cy="831897"/>
                      </a:xfrm>
                      <a:prstGeom prst="line">
                        <a:avLst/>
                      </a:prstGeom>
                      <a:ln w="19050">
                        <a:solidFill>
                          <a:srgbClr val="A3CC3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CEDEFE" id="Conector recto 4"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4pt,-19.2pt" to="58.4pt,4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" strokecolor="#a3cc33" strokeweight="1.5pt">
              <v:stroke joinstyle="miter"/>
            </v:line>
          </w:pict>
        </mc:Fallback>
      </mc:AlternateContent>
    </w:r>
    <w:r w:rsidRPr="00B15DDE">
      <w:rPr>
        <w:noProof/>
        <w:lang w:eastAsia="es-CO"/>
      </w:rPr>
      <w:drawing>
        <wp:anchor distT="0" distB="0" distL="114300" distR="114300" simplePos="0" relativeHeight="251666432" behindDoc="1" locked="0" layoutInCell="1" allowOverlap="1" wp14:anchorId="7ABC8EB8" wp14:editId="633894D0">
          <wp:simplePos x="0" y="0"/>
          <wp:positionH relativeFrom="page">
            <wp:posOffset>257175</wp:posOffset>
          </wp:positionH>
          <wp:positionV relativeFrom="paragraph">
            <wp:posOffset>177800</wp:posOffset>
          </wp:positionV>
          <wp:extent cx="1400175" cy="404495"/>
          <wp:effectExtent l="0" t="0" r="9525" b="0"/>
          <wp:wrapNone/>
          <wp:docPr id="1577375311" name="Imagen 1577375311" descr="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636077" name="Imagen 1086636077" descr="Interfaz de usuario gráfica&#10;&#10;El contenido generado por IA puede ser incorrecto."/>
                  <pic:cNvPicPr/>
                </pic:nvPicPr>
                <pic:blipFill rotWithShape="1">
                  <a:blip r:embed="rId1">
                    <a:extLst>
                      <a:ext uri="{28A0092B-C50C-407E-A947-70E740481C1C}">
                        <a14:useLocalDpi xmlns:a14="http://schemas.microsoft.com/office/drawing/2010/main" val="0"/>
                      </a:ext>
                    </a:extLst>
                  </a:blip>
                  <a:srcRect l="-181" t="-2" r="374" b="-12432"/>
                  <a:stretch/>
                </pic:blipFill>
                <pic:spPr bwMode="auto">
                  <a:xfrm>
                    <a:off x="0" y="0"/>
                    <a:ext cx="1400175" cy="4044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1" locked="0" layoutInCell="1" allowOverlap="1" wp14:anchorId="71D41B96" wp14:editId="304A8FA0">
          <wp:simplePos x="0" y="0"/>
          <wp:positionH relativeFrom="margin">
            <wp:posOffset>-622300</wp:posOffset>
          </wp:positionH>
          <wp:positionV relativeFrom="paragraph">
            <wp:posOffset>-254000</wp:posOffset>
          </wp:positionV>
          <wp:extent cx="1113790" cy="436880"/>
          <wp:effectExtent l="0" t="0" r="0" b="1270"/>
          <wp:wrapNone/>
          <wp:docPr id="1460387326" name="Imagen 1" descr="Imagen que contiene cuarto, alimento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659645" name="Imagen 1" descr="Imagen que contiene cuarto, alimentos&#10;&#10;Descripción generada automáticamente"/>
                  <pic:cNvPicPr/>
                </pic:nvPicPr>
                <pic:blipFill rotWithShape="1">
                  <a:blip r:embed="rId2">
                    <a:extLst>
                      <a:ext uri="{28A0092B-C50C-407E-A947-70E740481C1C}">
                        <a14:useLocalDpi xmlns:a14="http://schemas.microsoft.com/office/drawing/2010/main" val="0"/>
                      </a:ext>
                    </a:extLst>
                  </a:blip>
                  <a:srcRect r="30318"/>
                  <a:stretch/>
                </pic:blipFill>
                <pic:spPr bwMode="auto">
                  <a:xfrm>
                    <a:off x="0" y="0"/>
                    <a:ext cx="1113790" cy="436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B10BD" w14:textId="77777777" w:rsidR="006679B7" w:rsidRDefault="006679B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AE98C" w14:textId="77777777" w:rsidR="00C526F3" w:rsidRDefault="00C526F3" w:rsidP="008B397B">
      <w:pPr>
        <w:spacing w:after="0" w:line="240" w:lineRule="auto"/>
      </w:pPr>
      <w:r>
        <w:separator/>
      </w:r>
    </w:p>
  </w:footnote>
  <w:footnote w:type="continuationSeparator" w:id="0">
    <w:p w14:paraId="20D13E99" w14:textId="77777777" w:rsidR="00C526F3" w:rsidRDefault="00C526F3" w:rsidP="008B397B">
      <w:pPr>
        <w:spacing w:after="0" w:line="240" w:lineRule="auto"/>
      </w:pPr>
      <w:r>
        <w:continuationSeparator/>
      </w:r>
    </w:p>
  </w:footnote>
  <w:footnote w:id="1">
    <w:p w14:paraId="3739533D" w14:textId="77777777" w:rsidR="008B397B" w:rsidRPr="00701FE6" w:rsidRDefault="008B397B" w:rsidP="008B397B">
      <w:pPr>
        <w:pStyle w:val="Textonotapie"/>
        <w:rPr>
          <w:rFonts w:ascii="Times New Roman" w:hAnsi="Times New Roman" w:cs="Times New Roman"/>
        </w:rPr>
      </w:pPr>
      <w:r w:rsidRPr="00701FE6">
        <w:rPr>
          <w:rStyle w:val="Refdenotaalpie"/>
          <w:rFonts w:ascii="Times New Roman" w:hAnsi="Times New Roman" w:cs="Times New Roman"/>
        </w:rPr>
        <w:t>*</w:t>
      </w:r>
      <w:r w:rsidRPr="00701FE6">
        <w:rPr>
          <w:rFonts w:ascii="Times New Roman" w:hAnsi="Times New Roman" w:cs="Times New Roman"/>
        </w:rPr>
        <w:t xml:space="preserve"> Afiliación</w:t>
      </w:r>
      <w:r>
        <w:rPr>
          <w:rFonts w:ascii="Times New Roman" w:hAnsi="Times New Roman" w:cs="Times New Roman"/>
        </w:rPr>
        <w:t xml:space="preserve"> del autor de correspondencia</w:t>
      </w:r>
      <w:r w:rsidRPr="00701FE6">
        <w:rPr>
          <w:rFonts w:ascii="Times New Roman" w:hAnsi="Times New Roman" w:cs="Times New Roman"/>
        </w:rPr>
        <w:t>, país; dirección de correo electrónico institucional.</w:t>
      </w:r>
      <w:r>
        <w:rPr>
          <w:rFonts w:ascii="Times New Roman" w:hAnsi="Times New Roman" w:cs="Times New Roman"/>
        </w:rPr>
        <w:t xml:space="preserve"> </w:t>
      </w:r>
    </w:p>
  </w:footnote>
  <w:footnote w:id="2">
    <w:p w14:paraId="2D3B2381" w14:textId="77777777" w:rsidR="008B397B" w:rsidRPr="00701FE6" w:rsidRDefault="008B397B" w:rsidP="008B397B">
      <w:pPr>
        <w:pStyle w:val="Textonotapie"/>
        <w:rPr>
          <w:rFonts w:ascii="Times New Roman" w:hAnsi="Times New Roman" w:cs="Times New Roman"/>
        </w:rPr>
      </w:pPr>
      <w:r w:rsidRPr="00701FE6">
        <w:rPr>
          <w:rStyle w:val="Refdenotaalpie"/>
          <w:rFonts w:ascii="Times New Roman" w:hAnsi="Times New Roman" w:cs="Times New Roman"/>
        </w:rPr>
        <w:t>**</w:t>
      </w:r>
      <w:r w:rsidRPr="00701FE6">
        <w:rPr>
          <w:rFonts w:ascii="Times New Roman" w:hAnsi="Times New Roman" w:cs="Times New Roman"/>
        </w:rPr>
        <w:t xml:space="preserve"> Afiliación, país; dirección de correo electrónico institucional.</w:t>
      </w:r>
    </w:p>
  </w:footnote>
  <w:footnote w:id="3">
    <w:p w14:paraId="50CDC542" w14:textId="77777777" w:rsidR="008B397B" w:rsidRPr="00701FE6" w:rsidRDefault="008B397B" w:rsidP="008B397B">
      <w:pPr>
        <w:pStyle w:val="Textonotapie"/>
        <w:rPr>
          <w:rFonts w:ascii="Times New Roman" w:hAnsi="Times New Roman" w:cs="Times New Roman"/>
        </w:rPr>
      </w:pPr>
      <w:r w:rsidRPr="00701FE6">
        <w:rPr>
          <w:rStyle w:val="Refdenotaalpie"/>
          <w:rFonts w:ascii="Times New Roman" w:hAnsi="Times New Roman" w:cs="Times New Roman"/>
        </w:rPr>
        <w:t>***</w:t>
      </w:r>
      <w:r w:rsidRPr="00701FE6">
        <w:rPr>
          <w:rFonts w:ascii="Times New Roman" w:hAnsi="Times New Roman" w:cs="Times New Roman"/>
        </w:rPr>
        <w:t xml:space="preserve"> Afiliación, país; dirección de correo electrónico institucional.</w:t>
      </w:r>
    </w:p>
  </w:footnote>
  <w:footnote w:id="4">
    <w:p w14:paraId="01155411" w14:textId="77777777" w:rsidR="008B397B" w:rsidRPr="00701FE6" w:rsidRDefault="008B397B" w:rsidP="008B397B">
      <w:pPr>
        <w:pStyle w:val="Textonotapie"/>
      </w:pPr>
      <w:r w:rsidRPr="00701FE6">
        <w:rPr>
          <w:rStyle w:val="Refdenotaalpie"/>
          <w:rFonts w:ascii="Times New Roman" w:hAnsi="Times New Roman" w:cs="Times New Roman"/>
        </w:rPr>
        <w:t>****</w:t>
      </w:r>
      <w:r w:rsidRPr="00701FE6">
        <w:rPr>
          <w:rFonts w:ascii="Times New Roman" w:hAnsi="Times New Roman" w:cs="Times New Roman"/>
        </w:rPr>
        <w:t xml:space="preserve"> Afiliación, país; dirección de correo electrónico institucional.</w:t>
      </w:r>
    </w:p>
  </w:footnote>
  <w:footnote w:id="5">
    <w:p w14:paraId="2A39FA5A" w14:textId="77777777" w:rsidR="008B397B" w:rsidRPr="00DC226E" w:rsidRDefault="008B397B" w:rsidP="008B397B">
      <w:pPr>
        <w:pStyle w:val="Textonotapie"/>
        <w:jc w:val="both"/>
        <w:rPr>
          <w:rFonts w:ascii="Times New Roman" w:hAnsi="Times New Roman" w:cs="Times New Roman"/>
        </w:rPr>
      </w:pPr>
      <w:r w:rsidRPr="00DC226E">
        <w:rPr>
          <w:rStyle w:val="Refdenotaalpie"/>
          <w:rFonts w:ascii="Times New Roman" w:hAnsi="Times New Roman" w:cs="Times New Roman"/>
        </w:rPr>
        <w:footnoteRef/>
      </w:r>
      <w:r w:rsidRPr="00DC226E">
        <w:rPr>
          <w:rFonts w:ascii="Times New Roman" w:hAnsi="Times New Roman" w:cs="Times New Roman"/>
        </w:rPr>
        <w:t xml:space="preserve"> Enlace de consulta: </w:t>
      </w:r>
      <w:hyperlink r:id="rId1" w:history="1">
        <w:r w:rsidRPr="00DC226E">
          <w:rPr>
            <w:rStyle w:val="Hipervnculo"/>
            <w:rFonts w:ascii="Times New Roman" w:hAnsi="Times New Roman" w:cs="Times New Roman"/>
          </w:rPr>
          <w:t>https://editorial.unimagdalena.edu.co/Content/Normativa/IDI-G02%20Manual%20de%20normas%20editoriales%20(Gu%C3%ADa%20de%20autores)v2.pdf</w:t>
        </w:r>
      </w:hyperlink>
      <w:r w:rsidRPr="00DC226E">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C7573" w14:textId="77777777" w:rsidR="006679B7" w:rsidRDefault="006679B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220CC" w14:textId="77777777" w:rsidR="008B397B" w:rsidRPr="00DA2C0A" w:rsidRDefault="008B397B" w:rsidP="008B397B">
    <w:pPr>
      <w:pStyle w:val="Encabezado"/>
      <w:tabs>
        <w:tab w:val="clear" w:pos="4419"/>
        <w:tab w:val="clear" w:pos="8838"/>
        <w:tab w:val="left" w:pos="8910"/>
      </w:tabs>
      <w:rPr>
        <w:rFonts w:ascii="Arial Narrow" w:hAnsi="Arial Narrow"/>
        <w:sz w:val="40"/>
        <w:szCs w:val="40"/>
      </w:rPr>
    </w:pPr>
    <w:r w:rsidRPr="00DA2C0A">
      <w:rPr>
        <w:noProof/>
        <w:sz w:val="8"/>
        <w:szCs w:val="8"/>
        <w:lang w:eastAsia="es-CO"/>
      </w:rPr>
      <w:drawing>
        <wp:anchor distT="0" distB="0" distL="114300" distR="114300" simplePos="0" relativeHeight="251659264" behindDoc="1" locked="0" layoutInCell="1" allowOverlap="1" wp14:anchorId="54F0E8E2" wp14:editId="3922F779">
          <wp:simplePos x="0" y="0"/>
          <wp:positionH relativeFrom="margin">
            <wp:posOffset>1345895</wp:posOffset>
          </wp:positionH>
          <wp:positionV relativeFrom="paragraph">
            <wp:posOffset>-286385</wp:posOffset>
          </wp:positionV>
          <wp:extent cx="755650" cy="747395"/>
          <wp:effectExtent l="0" t="0" r="6350" b="0"/>
          <wp:wrapNone/>
          <wp:docPr id="1996964627" name="Imagen 1996964627"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641340" name="Imagen 1898641340" descr="Logotipo&#10;&#10;El contenido generado por IA puede ser incorrecto."/>
                  <pic:cNvPicPr/>
                </pic:nvPicPr>
                <pic:blipFill rotWithShape="1">
                  <a:blip r:embed="rId1" cstate="print">
                    <a:extLst>
                      <a:ext uri="{28A0092B-C50C-407E-A947-70E740481C1C}">
                        <a14:useLocalDpi xmlns:a14="http://schemas.microsoft.com/office/drawing/2010/main" val="0"/>
                      </a:ext>
                    </a:extLst>
                  </a:blip>
                  <a:srcRect b="18229"/>
                  <a:stretch/>
                </pic:blipFill>
                <pic:spPr bwMode="auto">
                  <a:xfrm>
                    <a:off x="0" y="0"/>
                    <a:ext cx="755650" cy="7473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A2C0A">
      <w:rPr>
        <w:noProof/>
        <w:sz w:val="8"/>
        <w:szCs w:val="8"/>
        <w:lang w:eastAsia="es-CO"/>
      </w:rPr>
      <mc:AlternateContent>
        <mc:Choice Requires="wps">
          <w:drawing>
            <wp:anchor distT="0" distB="0" distL="114300" distR="114300" simplePos="0" relativeHeight="251660288" behindDoc="0" locked="0" layoutInCell="1" allowOverlap="1" wp14:anchorId="0D7CC0D7" wp14:editId="05FEB075">
              <wp:simplePos x="0" y="0"/>
              <wp:positionH relativeFrom="column">
                <wp:posOffset>3634488</wp:posOffset>
              </wp:positionH>
              <wp:positionV relativeFrom="paragraph">
                <wp:posOffset>-314189</wp:posOffset>
              </wp:positionV>
              <wp:extent cx="0" cy="752158"/>
              <wp:effectExtent l="0" t="0" r="38100" b="29210"/>
              <wp:wrapNone/>
              <wp:docPr id="371972628" name="Conector recto 4"/>
              <wp:cNvGraphicFramePr/>
              <a:graphic xmlns:a="http://schemas.openxmlformats.org/drawingml/2006/main">
                <a:graphicData uri="http://schemas.microsoft.com/office/word/2010/wordprocessingShape">
                  <wps:wsp>
                    <wps:cNvCnPr/>
                    <wps:spPr>
                      <a:xfrm>
                        <a:off x="0" y="0"/>
                        <a:ext cx="0" cy="752158"/>
                      </a:xfrm>
                      <a:prstGeom prst="line">
                        <a:avLst/>
                      </a:prstGeom>
                      <a:ln w="9525">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D7CB2C" id="Conector recto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86.2pt,-24.75pt" to="286.2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" strokecolor="#0a1d30 [2415]">
              <v:stroke joinstyle="miter"/>
            </v:line>
          </w:pict>
        </mc:Fallback>
      </mc:AlternateContent>
    </w:r>
    <w:r w:rsidRPr="00DA2C0A">
      <w:rPr>
        <w:noProof/>
        <w:sz w:val="8"/>
        <w:szCs w:val="8"/>
        <w:lang w:eastAsia="es-CO"/>
      </w:rPr>
      <w:drawing>
        <wp:anchor distT="0" distB="0" distL="114300" distR="114300" simplePos="0" relativeHeight="251661312" behindDoc="1" locked="0" layoutInCell="1" allowOverlap="1" wp14:anchorId="16C41C66" wp14:editId="7C8228C0">
          <wp:simplePos x="0" y="0"/>
          <wp:positionH relativeFrom="margin">
            <wp:posOffset>3698723</wp:posOffset>
          </wp:positionH>
          <wp:positionV relativeFrom="paragraph">
            <wp:posOffset>-453049</wp:posOffset>
          </wp:positionV>
          <wp:extent cx="767715" cy="899795"/>
          <wp:effectExtent l="0" t="0" r="0" b="0"/>
          <wp:wrapNone/>
          <wp:docPr id="148259027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090257" name="Imagen 2091090257"/>
                  <pic:cNvPicPr/>
                </pic:nvPicPr>
                <pic:blipFill>
                  <a:blip r:embed="rId2">
                    <a:extLst>
                      <a:ext uri="{28A0092B-C50C-407E-A947-70E740481C1C}">
                        <a14:useLocalDpi xmlns:a14="http://schemas.microsoft.com/office/drawing/2010/main" val="0"/>
                      </a:ext>
                    </a:extLst>
                  </a:blip>
                  <a:stretch>
                    <a:fillRect/>
                  </a:stretch>
                </pic:blipFill>
                <pic:spPr>
                  <a:xfrm>
                    <a:off x="0" y="0"/>
                    <a:ext cx="767715" cy="899795"/>
                  </a:xfrm>
                  <a:prstGeom prst="rect">
                    <a:avLst/>
                  </a:prstGeom>
                </pic:spPr>
              </pic:pic>
            </a:graphicData>
          </a:graphic>
          <wp14:sizeRelH relativeFrom="margin">
            <wp14:pctWidth>0</wp14:pctWidth>
          </wp14:sizeRelH>
          <wp14:sizeRelV relativeFrom="margin">
            <wp14:pctHeight>0</wp14:pctHeight>
          </wp14:sizeRelV>
        </wp:anchor>
      </w:drawing>
    </w:r>
    <w:r w:rsidRPr="00DA2C0A">
      <w:rPr>
        <w:noProof/>
        <w:sz w:val="8"/>
        <w:szCs w:val="8"/>
        <w:lang w:eastAsia="es-CO"/>
      </w:rPr>
      <w:drawing>
        <wp:anchor distT="0" distB="0" distL="114300" distR="114300" simplePos="0" relativeHeight="251662336" behindDoc="1" locked="0" layoutInCell="1" allowOverlap="1" wp14:anchorId="28625AB1" wp14:editId="603E0566">
          <wp:simplePos x="0" y="0"/>
          <wp:positionH relativeFrom="page">
            <wp:posOffset>3077651</wp:posOffset>
          </wp:positionH>
          <wp:positionV relativeFrom="paragraph">
            <wp:posOffset>-120015</wp:posOffset>
          </wp:positionV>
          <wp:extent cx="1371600" cy="391795"/>
          <wp:effectExtent l="0" t="0" r="0" b="8255"/>
          <wp:wrapNone/>
          <wp:docPr id="1241722509" name="Imagen 1241722509"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00239" name="Imagen 44900239" descr="Texto&#10;&#10;El contenido generado por IA puede ser incorrecto."/>
                  <pic:cNvPicPr/>
                </pic:nvPicPr>
                <pic:blipFill rotWithShape="1">
                  <a:blip r:embed="rId3">
                    <a:extLst>
                      <a:ext uri="{28A0092B-C50C-407E-A947-70E740481C1C}">
                        <a14:useLocalDpi xmlns:a14="http://schemas.microsoft.com/office/drawing/2010/main" val="0"/>
                      </a:ext>
                    </a:extLst>
                  </a:blip>
                  <a:srcRect l="-2421" r="-782"/>
                  <a:stretch/>
                </pic:blipFill>
                <pic:spPr bwMode="auto">
                  <a:xfrm>
                    <a:off x="0" y="0"/>
                    <a:ext cx="1371600" cy="3917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A2C0A">
      <w:rPr>
        <w:rFonts w:ascii="Arial Narrow" w:hAnsi="Arial Narrow"/>
        <w:sz w:val="40"/>
        <w:szCs w:val="40"/>
      </w:rPr>
      <w:tab/>
    </w:r>
  </w:p>
  <w:p w14:paraId="205F3260" w14:textId="77777777" w:rsidR="008B397B" w:rsidRDefault="008B397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E7284" w14:textId="77777777" w:rsidR="006679B7" w:rsidRDefault="006679B7">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97B"/>
    <w:rsid w:val="00064348"/>
    <w:rsid w:val="00130012"/>
    <w:rsid w:val="00301B9B"/>
    <w:rsid w:val="003B2AAA"/>
    <w:rsid w:val="003E6375"/>
    <w:rsid w:val="003E7441"/>
    <w:rsid w:val="004601F7"/>
    <w:rsid w:val="004C16C7"/>
    <w:rsid w:val="006679B7"/>
    <w:rsid w:val="008B397B"/>
    <w:rsid w:val="009D16FF"/>
    <w:rsid w:val="009D2D02"/>
    <w:rsid w:val="00BB1757"/>
    <w:rsid w:val="00C51CBB"/>
    <w:rsid w:val="00C526F3"/>
    <w:rsid w:val="00CA0BA4"/>
    <w:rsid w:val="00CA20D3"/>
    <w:rsid w:val="00CD4A4A"/>
    <w:rsid w:val="00FB3A6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72728"/>
  <w15:chartTrackingRefBased/>
  <w15:docId w15:val="{87588FE5-4345-4942-9BDB-B4604AF8B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397B"/>
    <w:pPr>
      <w:spacing w:line="259" w:lineRule="auto"/>
    </w:pPr>
    <w:rPr>
      <w:kern w:val="0"/>
      <w:sz w:val="22"/>
      <w:szCs w:val="22"/>
      <w14:ligatures w14:val="none"/>
    </w:rPr>
  </w:style>
  <w:style w:type="paragraph" w:styleId="Ttulo1">
    <w:name w:val="heading 1"/>
    <w:basedOn w:val="Normal"/>
    <w:next w:val="Normal"/>
    <w:link w:val="Ttulo1Car"/>
    <w:uiPriority w:val="9"/>
    <w:qFormat/>
    <w:rsid w:val="004C16C7"/>
    <w:pPr>
      <w:keepNext/>
      <w:keepLines/>
      <w:spacing w:before="360" w:after="80" w:line="278" w:lineRule="auto"/>
      <w:jc w:val="center"/>
      <w:outlineLvl w:val="0"/>
    </w:pPr>
    <w:rPr>
      <w:rFonts w:ascii="Times New Roman" w:eastAsiaTheme="majorEastAsia" w:hAnsi="Times New Roman" w:cstheme="majorBidi"/>
      <w:b/>
      <w:kern w:val="2"/>
      <w:sz w:val="24"/>
      <w:szCs w:val="40"/>
      <w14:ligatures w14:val="standardContextual"/>
    </w:rPr>
  </w:style>
  <w:style w:type="paragraph" w:styleId="Ttulo2">
    <w:name w:val="heading 2"/>
    <w:basedOn w:val="Normal"/>
    <w:next w:val="Normal"/>
    <w:link w:val="Ttulo2Car"/>
    <w:uiPriority w:val="9"/>
    <w:semiHidden/>
    <w:unhideWhenUsed/>
    <w:qFormat/>
    <w:rsid w:val="004C16C7"/>
    <w:pPr>
      <w:keepNext/>
      <w:keepLines/>
      <w:spacing w:before="160" w:after="80" w:line="278" w:lineRule="auto"/>
      <w:outlineLvl w:val="1"/>
    </w:pPr>
    <w:rPr>
      <w:rFonts w:ascii="Times New Roman" w:eastAsiaTheme="majorEastAsia" w:hAnsi="Times New Roman" w:cstheme="majorBidi"/>
      <w:b/>
      <w:kern w:val="2"/>
      <w:sz w:val="24"/>
      <w:szCs w:val="32"/>
      <w14:ligatures w14:val="standardContextual"/>
    </w:rPr>
  </w:style>
  <w:style w:type="paragraph" w:styleId="Ttulo3">
    <w:name w:val="heading 3"/>
    <w:basedOn w:val="Normal"/>
    <w:next w:val="Normal"/>
    <w:link w:val="Ttulo3Car"/>
    <w:uiPriority w:val="9"/>
    <w:semiHidden/>
    <w:unhideWhenUsed/>
    <w:qFormat/>
    <w:rsid w:val="008B397B"/>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Ttulo4">
    <w:name w:val="heading 4"/>
    <w:basedOn w:val="Normal"/>
    <w:next w:val="Normal"/>
    <w:link w:val="Ttulo4Car"/>
    <w:uiPriority w:val="9"/>
    <w:semiHidden/>
    <w:unhideWhenUsed/>
    <w:qFormat/>
    <w:rsid w:val="008B397B"/>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Ttulo5">
    <w:name w:val="heading 5"/>
    <w:basedOn w:val="Normal"/>
    <w:next w:val="Normal"/>
    <w:link w:val="Ttulo5Car"/>
    <w:uiPriority w:val="9"/>
    <w:semiHidden/>
    <w:unhideWhenUsed/>
    <w:qFormat/>
    <w:rsid w:val="008B397B"/>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Ttulo6">
    <w:name w:val="heading 6"/>
    <w:basedOn w:val="Normal"/>
    <w:next w:val="Normal"/>
    <w:link w:val="Ttulo6Car"/>
    <w:uiPriority w:val="9"/>
    <w:semiHidden/>
    <w:unhideWhenUsed/>
    <w:qFormat/>
    <w:rsid w:val="008B397B"/>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Ttulo7">
    <w:name w:val="heading 7"/>
    <w:basedOn w:val="Normal"/>
    <w:next w:val="Normal"/>
    <w:link w:val="Ttulo7Car"/>
    <w:uiPriority w:val="9"/>
    <w:semiHidden/>
    <w:unhideWhenUsed/>
    <w:qFormat/>
    <w:rsid w:val="008B397B"/>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Ttulo8">
    <w:name w:val="heading 8"/>
    <w:basedOn w:val="Normal"/>
    <w:next w:val="Normal"/>
    <w:link w:val="Ttulo8Car"/>
    <w:uiPriority w:val="9"/>
    <w:semiHidden/>
    <w:unhideWhenUsed/>
    <w:qFormat/>
    <w:rsid w:val="008B397B"/>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Ttulo9">
    <w:name w:val="heading 9"/>
    <w:basedOn w:val="Normal"/>
    <w:next w:val="Normal"/>
    <w:link w:val="Ttulo9Car"/>
    <w:uiPriority w:val="9"/>
    <w:semiHidden/>
    <w:unhideWhenUsed/>
    <w:qFormat/>
    <w:rsid w:val="008B397B"/>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C16C7"/>
    <w:rPr>
      <w:rFonts w:ascii="Times New Roman" w:eastAsiaTheme="majorEastAsia" w:hAnsi="Times New Roman" w:cstheme="majorBidi"/>
      <w:b/>
      <w:szCs w:val="40"/>
    </w:rPr>
  </w:style>
  <w:style w:type="character" w:customStyle="1" w:styleId="Ttulo2Car">
    <w:name w:val="Título 2 Car"/>
    <w:basedOn w:val="Fuentedeprrafopredeter"/>
    <w:link w:val="Ttulo2"/>
    <w:uiPriority w:val="9"/>
    <w:semiHidden/>
    <w:rsid w:val="004C16C7"/>
    <w:rPr>
      <w:rFonts w:ascii="Times New Roman" w:eastAsiaTheme="majorEastAsia" w:hAnsi="Times New Roman" w:cstheme="majorBidi"/>
      <w:b/>
      <w:szCs w:val="32"/>
    </w:rPr>
  </w:style>
  <w:style w:type="character" w:customStyle="1" w:styleId="Ttulo3Car">
    <w:name w:val="Título 3 Car"/>
    <w:basedOn w:val="Fuentedeprrafopredeter"/>
    <w:link w:val="Ttulo3"/>
    <w:uiPriority w:val="9"/>
    <w:semiHidden/>
    <w:rsid w:val="008B397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B397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B397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B397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B397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B397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B397B"/>
    <w:rPr>
      <w:rFonts w:eastAsiaTheme="majorEastAsia" w:cstheme="majorBidi"/>
      <w:color w:val="272727" w:themeColor="text1" w:themeTint="D8"/>
    </w:rPr>
  </w:style>
  <w:style w:type="paragraph" w:styleId="Ttulo">
    <w:name w:val="Title"/>
    <w:basedOn w:val="Normal"/>
    <w:next w:val="Normal"/>
    <w:link w:val="TtuloCar"/>
    <w:uiPriority w:val="10"/>
    <w:qFormat/>
    <w:rsid w:val="008B397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uiPriority w:val="10"/>
    <w:rsid w:val="008B397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B397B"/>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tuloCar">
    <w:name w:val="Subtítulo Car"/>
    <w:basedOn w:val="Fuentedeprrafopredeter"/>
    <w:link w:val="Subttulo"/>
    <w:uiPriority w:val="11"/>
    <w:rsid w:val="008B397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B397B"/>
    <w:pPr>
      <w:spacing w:before="160" w:line="278" w:lineRule="auto"/>
      <w:jc w:val="center"/>
    </w:pPr>
    <w:rPr>
      <w:i/>
      <w:iCs/>
      <w:color w:val="404040" w:themeColor="text1" w:themeTint="BF"/>
      <w:kern w:val="2"/>
      <w:sz w:val="24"/>
      <w:szCs w:val="24"/>
      <w14:ligatures w14:val="standardContextual"/>
    </w:rPr>
  </w:style>
  <w:style w:type="character" w:customStyle="1" w:styleId="CitaCar">
    <w:name w:val="Cita Car"/>
    <w:basedOn w:val="Fuentedeprrafopredeter"/>
    <w:link w:val="Cita"/>
    <w:uiPriority w:val="29"/>
    <w:rsid w:val="008B397B"/>
    <w:rPr>
      <w:i/>
      <w:iCs/>
      <w:color w:val="404040" w:themeColor="text1" w:themeTint="BF"/>
    </w:rPr>
  </w:style>
  <w:style w:type="paragraph" w:styleId="Prrafodelista">
    <w:name w:val="List Paragraph"/>
    <w:basedOn w:val="Normal"/>
    <w:uiPriority w:val="34"/>
    <w:qFormat/>
    <w:rsid w:val="008B397B"/>
    <w:pPr>
      <w:spacing w:line="278" w:lineRule="auto"/>
      <w:ind w:left="720"/>
      <w:contextualSpacing/>
    </w:pPr>
    <w:rPr>
      <w:kern w:val="2"/>
      <w:sz w:val="24"/>
      <w:szCs w:val="24"/>
      <w14:ligatures w14:val="standardContextual"/>
    </w:rPr>
  </w:style>
  <w:style w:type="character" w:styleId="nfasisintenso">
    <w:name w:val="Intense Emphasis"/>
    <w:basedOn w:val="Fuentedeprrafopredeter"/>
    <w:uiPriority w:val="21"/>
    <w:qFormat/>
    <w:rsid w:val="008B397B"/>
    <w:rPr>
      <w:i/>
      <w:iCs/>
      <w:color w:val="0F4761" w:themeColor="accent1" w:themeShade="BF"/>
    </w:rPr>
  </w:style>
  <w:style w:type="paragraph" w:styleId="Citadestacada">
    <w:name w:val="Intense Quote"/>
    <w:basedOn w:val="Normal"/>
    <w:next w:val="Normal"/>
    <w:link w:val="CitadestacadaCar"/>
    <w:uiPriority w:val="30"/>
    <w:qFormat/>
    <w:rsid w:val="008B397B"/>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CitadestacadaCar">
    <w:name w:val="Cita destacada Car"/>
    <w:basedOn w:val="Fuentedeprrafopredeter"/>
    <w:link w:val="Citadestacada"/>
    <w:uiPriority w:val="30"/>
    <w:rsid w:val="008B397B"/>
    <w:rPr>
      <w:i/>
      <w:iCs/>
      <w:color w:val="0F4761" w:themeColor="accent1" w:themeShade="BF"/>
    </w:rPr>
  </w:style>
  <w:style w:type="character" w:styleId="Referenciaintensa">
    <w:name w:val="Intense Reference"/>
    <w:basedOn w:val="Fuentedeprrafopredeter"/>
    <w:uiPriority w:val="32"/>
    <w:qFormat/>
    <w:rsid w:val="008B397B"/>
    <w:rPr>
      <w:b/>
      <w:bCs/>
      <w:smallCaps/>
      <w:color w:val="0F4761" w:themeColor="accent1" w:themeShade="BF"/>
      <w:spacing w:val="5"/>
    </w:rPr>
  </w:style>
  <w:style w:type="paragraph" w:styleId="Textonotapie">
    <w:name w:val="footnote text"/>
    <w:basedOn w:val="Normal"/>
    <w:link w:val="TextonotapieCar"/>
    <w:uiPriority w:val="99"/>
    <w:semiHidden/>
    <w:unhideWhenUsed/>
    <w:rsid w:val="008B397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B397B"/>
    <w:rPr>
      <w:kern w:val="0"/>
      <w:sz w:val="20"/>
      <w:szCs w:val="20"/>
      <w14:ligatures w14:val="none"/>
    </w:rPr>
  </w:style>
  <w:style w:type="character" w:styleId="Refdenotaalpie">
    <w:name w:val="footnote reference"/>
    <w:basedOn w:val="Fuentedeprrafopredeter"/>
    <w:uiPriority w:val="99"/>
    <w:semiHidden/>
    <w:unhideWhenUsed/>
    <w:rsid w:val="008B397B"/>
    <w:rPr>
      <w:vertAlign w:val="superscript"/>
    </w:rPr>
  </w:style>
  <w:style w:type="paragraph" w:styleId="Encabezado">
    <w:name w:val="header"/>
    <w:basedOn w:val="Normal"/>
    <w:link w:val="EncabezadoCar"/>
    <w:uiPriority w:val="99"/>
    <w:unhideWhenUsed/>
    <w:rsid w:val="008B397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B397B"/>
    <w:rPr>
      <w:kern w:val="0"/>
      <w:sz w:val="22"/>
      <w:szCs w:val="22"/>
      <w14:ligatures w14:val="none"/>
    </w:rPr>
  </w:style>
  <w:style w:type="paragraph" w:styleId="Piedepgina">
    <w:name w:val="footer"/>
    <w:basedOn w:val="Normal"/>
    <w:link w:val="PiedepginaCar"/>
    <w:uiPriority w:val="99"/>
    <w:unhideWhenUsed/>
    <w:rsid w:val="008B39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B397B"/>
    <w:rPr>
      <w:kern w:val="0"/>
      <w:sz w:val="22"/>
      <w:szCs w:val="22"/>
      <w14:ligatures w14:val="none"/>
    </w:rPr>
  </w:style>
  <w:style w:type="table" w:styleId="Tablaconcuadrcula">
    <w:name w:val="Table Grid"/>
    <w:basedOn w:val="Tablanormal"/>
    <w:uiPriority w:val="39"/>
    <w:rsid w:val="008B397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8B397B"/>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imsa@unimagdalena.edu.co"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1" Type="http://schemas.openxmlformats.org/officeDocument/2006/relationships/hyperlink" Target="https://editorial.unimagdalena.edu.co/Content/Normativa/IDI-G02%20Manual%20de%20normas%20editoriales%20(Gu%C3%ADa%20de%20autores)v2.pdf"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644</Words>
  <Characters>3622</Characters>
  <Application>Microsoft Office Word</Application>
  <DocSecurity>0</DocSecurity>
  <Lines>86</Lines>
  <Paragraphs>38</Paragraphs>
  <ScaleCrop>false</ScaleCrop>
  <Company/>
  <LinksUpToDate>false</LinksUpToDate>
  <CharactersWithSpaces>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ANGIE MERCEDES GARCIA CATANO</dc:creator>
  <cp:keywords/>
  <dc:description/>
  <cp:lastModifiedBy>ANGIE MERCEDES GARCIA CATANO</cp:lastModifiedBy>
  <cp:revision>5</cp:revision>
  <dcterms:created xsi:type="dcterms:W3CDTF">2025-11-26T15:32:00Z</dcterms:created>
  <dcterms:modified xsi:type="dcterms:W3CDTF">2026-02-11T15:49:00Z</dcterms:modified>
</cp:coreProperties>
</file>